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E" w:rsidRDefault="00C73210" w:rsidP="00690E8D">
      <w:pPr>
        <w:pStyle w:val="yiv1587874349msonormal"/>
        <w:adjustRightInd w:val="0"/>
        <w:snapToGrid w:val="0"/>
        <w:spacing w:afterLines="100"/>
        <w:jc w:val="center"/>
        <w:rPr>
          <w:rStyle w:val="msid5831"/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Style w:val="msid5831"/>
          <w:rFonts w:ascii="黑体" w:eastAsia="黑体" w:hAnsi="黑体" w:cs="Times New Roman" w:hint="eastAsia"/>
          <w:bCs/>
          <w:color w:val="000000"/>
          <w:sz w:val="32"/>
          <w:szCs w:val="32"/>
        </w:rPr>
        <w:t>上海社会科学院</w:t>
      </w:r>
    </w:p>
    <w:p w:rsidR="002E709E" w:rsidRDefault="00C73210" w:rsidP="00690E8D">
      <w:pPr>
        <w:pStyle w:val="yiv1587874349msonormal"/>
        <w:adjustRightInd w:val="0"/>
        <w:snapToGrid w:val="0"/>
        <w:spacing w:afterLines="100"/>
        <w:jc w:val="center"/>
        <w:rPr>
          <w:rStyle w:val="msid5811"/>
          <w:rFonts w:ascii="黑体" w:eastAsia="黑体" w:hAnsi="黑体" w:cs="Times New Roman"/>
          <w:b/>
          <w:bCs/>
          <w:color w:val="000000"/>
          <w:kern w:val="2"/>
          <w:sz w:val="32"/>
          <w:szCs w:val="32"/>
        </w:rPr>
      </w:pPr>
      <w:r>
        <w:rPr>
          <w:rStyle w:val="msid5831"/>
          <w:rFonts w:ascii="黑体" w:eastAsia="黑体" w:hAnsi="黑体" w:cs="Times New Roman" w:hint="eastAsia"/>
          <w:bCs/>
          <w:color w:val="000000"/>
          <w:sz w:val="32"/>
          <w:szCs w:val="32"/>
        </w:rPr>
        <w:t>考生非定向攻读全日制博士研究生申请</w:t>
      </w:r>
      <w:r>
        <w:rPr>
          <w:rStyle w:val="msid5791"/>
          <w:rFonts w:ascii="黑体" w:eastAsia="黑体" w:hAnsi="黑体" w:cs="仿宋" w:hint="eastAsia"/>
          <w:bCs/>
          <w:color w:val="000000"/>
          <w:sz w:val="32"/>
          <w:szCs w:val="32"/>
        </w:rPr>
        <w:t>书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2612"/>
        <w:gridCol w:w="2066"/>
        <w:gridCol w:w="2765"/>
      </w:tblGrid>
      <w:tr w:rsidR="002E709E" w:rsidRPr="00C73210" w:rsidTr="00690E8D">
        <w:trPr>
          <w:cantSplit/>
          <w:trHeight w:val="447"/>
          <w:jc w:val="center"/>
        </w:trPr>
        <w:tc>
          <w:tcPr>
            <w:tcW w:w="962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417" w:type="pct"/>
            <w:noWrap/>
            <w:vAlign w:val="center"/>
          </w:tcPr>
          <w:p w:rsidR="002E709E" w:rsidRPr="00C73210" w:rsidRDefault="002E709E" w:rsidP="00690E8D">
            <w:pPr>
              <w:spacing w:line="360" w:lineRule="auto"/>
              <w:ind w:firstLineChars="97" w:firstLine="233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报考</w:t>
            </w:r>
            <w:r w:rsidR="00690E8D"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研究所</w:t>
            </w:r>
          </w:p>
        </w:tc>
        <w:tc>
          <w:tcPr>
            <w:tcW w:w="1500" w:type="pct"/>
            <w:noWrap/>
            <w:vAlign w:val="center"/>
          </w:tcPr>
          <w:p w:rsidR="002E709E" w:rsidRPr="00C73210" w:rsidRDefault="002E709E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2E709E" w:rsidRPr="00C73210" w:rsidTr="00690E8D">
        <w:trPr>
          <w:cantSplit/>
          <w:trHeight w:val="447"/>
          <w:jc w:val="center"/>
        </w:trPr>
        <w:tc>
          <w:tcPr>
            <w:tcW w:w="962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</w:t>
            </w: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7" w:type="pct"/>
            <w:noWrap/>
            <w:vAlign w:val="center"/>
          </w:tcPr>
          <w:p w:rsidR="002E709E" w:rsidRPr="00C73210" w:rsidRDefault="002E709E" w:rsidP="00690E8D">
            <w:pPr>
              <w:spacing w:line="360" w:lineRule="auto"/>
              <w:ind w:firstLineChars="97" w:firstLine="233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报考</w:t>
            </w:r>
            <w:r w:rsidR="00690E8D"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00" w:type="pct"/>
            <w:noWrap/>
            <w:vAlign w:val="center"/>
          </w:tcPr>
          <w:p w:rsidR="002E709E" w:rsidRPr="00C73210" w:rsidRDefault="002E709E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2E709E" w:rsidRPr="00C73210" w:rsidTr="00690E8D">
        <w:trPr>
          <w:cantSplit/>
          <w:trHeight w:val="375"/>
          <w:jc w:val="center"/>
        </w:trPr>
        <w:tc>
          <w:tcPr>
            <w:tcW w:w="962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pct"/>
            <w:noWrap/>
            <w:vAlign w:val="center"/>
          </w:tcPr>
          <w:p w:rsidR="002E709E" w:rsidRPr="00C73210" w:rsidRDefault="002E709E">
            <w:pPr>
              <w:spacing w:line="360" w:lineRule="auto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pct"/>
            <w:noWrap/>
            <w:vAlign w:val="center"/>
          </w:tcPr>
          <w:p w:rsidR="002E709E" w:rsidRPr="00C73210" w:rsidRDefault="00690E8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1500" w:type="pct"/>
            <w:noWrap/>
            <w:vAlign w:val="center"/>
          </w:tcPr>
          <w:p w:rsidR="002E709E" w:rsidRPr="00C73210" w:rsidRDefault="002E709E"/>
        </w:tc>
      </w:tr>
      <w:tr w:rsidR="002E709E" w:rsidRPr="00C73210" w:rsidTr="00690E8D">
        <w:trPr>
          <w:cantSplit/>
          <w:trHeight w:val="580"/>
          <w:jc w:val="center"/>
        </w:trPr>
        <w:tc>
          <w:tcPr>
            <w:tcW w:w="962" w:type="pct"/>
            <w:noWrap/>
            <w:vAlign w:val="center"/>
          </w:tcPr>
          <w:p w:rsidR="002E709E" w:rsidRPr="00C73210" w:rsidRDefault="00C7321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工作</w:t>
            </w:r>
            <w:r w:rsidR="00690E8D"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/学习</w:t>
            </w:r>
            <w:r w:rsidRPr="00C73210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038" w:type="pct"/>
            <w:gridSpan w:val="3"/>
            <w:noWrap/>
            <w:vAlign w:val="center"/>
          </w:tcPr>
          <w:p w:rsidR="002E709E" w:rsidRPr="00C73210" w:rsidRDefault="00C73210">
            <w:pPr>
              <w:spacing w:line="360" w:lineRule="auto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sym w:font="Wingdings 2" w:char="00A3"/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有，</w:t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sym w:font="Wingdings 2" w:char="00A3"/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无</w:t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如有，目前单位名称：</w:t>
            </w:r>
            <w:r w:rsidRPr="00C7321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2E709E" w:rsidRPr="00C73210">
        <w:trPr>
          <w:cantSplit/>
          <w:trHeight w:val="3883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E709E" w:rsidRPr="00C73210" w:rsidRDefault="00C73210">
            <w:pPr>
              <w:pStyle w:val="a6"/>
              <w:wordWrap w:val="0"/>
              <w:spacing w:line="300" w:lineRule="exact"/>
              <w:ind w:right="482"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特别说明：</w:t>
            </w:r>
          </w:p>
          <w:p w:rsidR="002E709E" w:rsidRPr="00C73210" w:rsidRDefault="00C73210">
            <w:pPr>
              <w:pStyle w:val="a6"/>
              <w:wordWrap w:val="0"/>
              <w:spacing w:line="300" w:lineRule="exact"/>
              <w:ind w:firstLine="480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我院将严格按照考生报考期间报考类型（全日制非定向）进行复试录取。我院要求以非定向报考的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拟录取博士研究生入学前将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档案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户籍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（可不转）、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人事关系、组织关系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均转入我院，且在入学期间应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停缴社保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。</w:t>
            </w:r>
          </w:p>
          <w:p w:rsidR="002E709E" w:rsidRPr="00C73210" w:rsidRDefault="00C73210">
            <w:pPr>
              <w:pStyle w:val="a6"/>
              <w:wordWrap w:val="0"/>
              <w:spacing w:line="300" w:lineRule="exact"/>
              <w:ind w:firstLine="480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凡</w:t>
            </w:r>
            <w:proofErr w:type="gramStart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申请非</w:t>
            </w:r>
            <w:proofErr w:type="gramEnd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定向攻读博士研究生，即报考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/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录取类别为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非定向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的考生，通过报考专业的复试，且拟录取总成绩符合录取条件的，</w:t>
            </w:r>
            <w:r w:rsidRPr="00C73210">
              <w:rPr>
                <w:rFonts w:ascii="仿宋" w:eastAsia="仿宋" w:hAnsi="仿宋" w:cs="仿宋" w:hint="eastAsia"/>
                <w:b/>
                <w:sz w:val="24"/>
                <w:szCs w:val="28"/>
              </w:rPr>
              <w:t>在职人员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应在</w:t>
            </w:r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录取公示发布后的一周内，向</w:t>
            </w:r>
            <w:proofErr w:type="gramStart"/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研</w:t>
            </w:r>
            <w:proofErr w:type="gramEnd"/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招办提交与原工作单位解除劳动人事关系的证明（</w:t>
            </w:r>
            <w:proofErr w:type="gramStart"/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含停止</w:t>
            </w:r>
            <w:proofErr w:type="gramEnd"/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发放工资的证明），</w:t>
            </w:r>
            <w:r w:rsidRPr="00C73210">
              <w:rPr>
                <w:rFonts w:ascii="仿宋_GB2312" w:eastAsia="仿宋_GB2312" w:cs="仿宋_GB2312" w:hint="eastAsia"/>
                <w:bCs/>
                <w:color w:val="000000" w:themeColor="text1"/>
                <w:sz w:val="24"/>
                <w:szCs w:val="28"/>
              </w:rPr>
              <w:t>按我院规定时间</w:t>
            </w:r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将档案转入上海社会科学院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逾期未按规定者将视作放弃入学资格。</w:t>
            </w:r>
            <w:r w:rsidRPr="00C73210">
              <w:rPr>
                <w:rFonts w:ascii="仿宋_GB2312" w:eastAsia="仿宋_GB2312" w:cs="仿宋_GB2312" w:hint="eastAsia"/>
                <w:b/>
                <w:sz w:val="24"/>
                <w:szCs w:val="28"/>
              </w:rPr>
              <w:t>应届硕士毕业考生</w:t>
            </w:r>
            <w:r w:rsidRPr="00C73210">
              <w:rPr>
                <w:rFonts w:ascii="仿宋_GB2312" w:eastAsia="仿宋_GB2312" w:cs="仿宋_GB2312" w:hint="eastAsia"/>
                <w:bCs/>
                <w:sz w:val="24"/>
                <w:szCs w:val="28"/>
              </w:rPr>
              <w:t>可在毕业手续办完后按我院规定时间转入上海社会科学院。</w:t>
            </w:r>
          </w:p>
          <w:p w:rsidR="002E709E" w:rsidRPr="00C73210" w:rsidRDefault="00C73210">
            <w:pPr>
              <w:ind w:firstLineChars="200" w:firstLine="480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本人已认真阅读上述特别说明，全面知悉其内容。经过谨慎考虑，</w:t>
            </w:r>
            <w:proofErr w:type="gramStart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申请非</w:t>
            </w:r>
            <w:proofErr w:type="gramEnd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定向攻读上海社会科学院全日制博士研究生。</w:t>
            </w:r>
          </w:p>
          <w:p w:rsidR="002E709E" w:rsidRPr="00C73210" w:rsidRDefault="00C73210">
            <w:pPr>
              <w:wordWrap w:val="0"/>
              <w:spacing w:line="300" w:lineRule="exact"/>
              <w:ind w:right="482" w:firstLineChars="2191" w:firstLine="5258"/>
              <w:rPr>
                <w:rFonts w:ascii="仿宋_GB2312" w:eastAsia="仿宋_GB2312" w:cs="Times New Roman"/>
                <w:sz w:val="28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申请人：</w:t>
            </w:r>
          </w:p>
        </w:tc>
      </w:tr>
      <w:tr w:rsidR="002E709E" w:rsidRPr="00C73210">
        <w:trPr>
          <w:cantSplit/>
          <w:trHeight w:val="2432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E709E" w:rsidRPr="00C73210" w:rsidRDefault="00C73210">
            <w:pPr>
              <w:wordWrap w:val="0"/>
              <w:spacing w:line="300" w:lineRule="exac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本人承诺：</w:t>
            </w:r>
          </w:p>
          <w:p w:rsidR="002E709E" w:rsidRPr="00C73210" w:rsidRDefault="00C73210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如果通过所报考专业的复试并符合录取条件，将于录取公示发布后的一周内，向</w:t>
            </w:r>
            <w:proofErr w:type="gramStart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研</w:t>
            </w:r>
            <w:proofErr w:type="gramEnd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招办提交与原工作单位解除劳动人事关系的证明（</w:t>
            </w:r>
            <w:proofErr w:type="gramStart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含停止</w:t>
            </w:r>
            <w:proofErr w:type="gramEnd"/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发放工资的证明），按我院规定时间将档案转入上海社会科学院。如在上述时间区间内仍未按规定办理相关手续的，本人放弃入学资格。上海社会科学院可作为诚信审查违规进行处理。</w:t>
            </w:r>
          </w:p>
          <w:p w:rsidR="002E709E" w:rsidRPr="00C73210" w:rsidRDefault="00C73210" w:rsidP="00690E8D">
            <w:pPr>
              <w:ind w:leftChars="-89" w:left="-187" w:firstLineChars="1219" w:firstLine="2926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承诺人：</w:t>
            </w:r>
          </w:p>
          <w:p w:rsidR="002E709E" w:rsidRPr="00C73210" w:rsidRDefault="00C73210">
            <w:pPr>
              <w:ind w:firstLineChars="200" w:firstLine="480"/>
              <w:jc w:val="righ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年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月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日</w:t>
            </w:r>
          </w:p>
        </w:tc>
      </w:tr>
      <w:tr w:rsidR="002E709E" w:rsidRPr="00C73210" w:rsidTr="00690E8D">
        <w:trPr>
          <w:cantSplit/>
          <w:trHeight w:val="16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E709E" w:rsidRPr="00C73210" w:rsidRDefault="00C73210">
            <w:pPr>
              <w:wordWrap w:val="0"/>
              <w:spacing w:line="300" w:lineRule="exac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该考生复试结果：</w:t>
            </w:r>
          </w:p>
          <w:p w:rsidR="002E709E" w:rsidRPr="00C73210" w:rsidRDefault="00C73210">
            <w:pPr>
              <w:wordWrap w:val="0"/>
              <w:spacing w:line="300" w:lineRule="exac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研究所（中心）意见：</w:t>
            </w:r>
          </w:p>
          <w:p w:rsidR="002E709E" w:rsidRPr="00C73210" w:rsidRDefault="00C73210">
            <w:pPr>
              <w:wordWrap w:val="0"/>
              <w:spacing w:line="300" w:lineRule="exact"/>
              <w:ind w:leftChars="2504" w:left="5258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经办人：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</w:t>
            </w:r>
            <w:r w:rsidR="00690E8D"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签章：</w:t>
            </w:r>
          </w:p>
          <w:p w:rsidR="002E709E" w:rsidRPr="00C73210" w:rsidRDefault="002E709E">
            <w:pPr>
              <w:wordWrap w:val="0"/>
              <w:spacing w:line="300" w:lineRule="exact"/>
              <w:ind w:leftChars="2600" w:left="546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E709E" w:rsidRPr="00C73210" w:rsidRDefault="00C73210">
            <w:pPr>
              <w:wordWrap w:val="0"/>
              <w:spacing w:line="300" w:lineRule="exact"/>
              <w:jc w:val="righ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年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月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日</w:t>
            </w:r>
          </w:p>
        </w:tc>
      </w:tr>
      <w:tr w:rsidR="002E709E" w:rsidRPr="00C73210" w:rsidTr="00690E8D">
        <w:trPr>
          <w:cantSplit/>
          <w:trHeight w:val="2271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E709E" w:rsidRPr="00C73210" w:rsidRDefault="00C73210" w:rsidP="00690E8D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研究生院意见：</w:t>
            </w:r>
          </w:p>
          <w:p w:rsidR="002E709E" w:rsidRPr="00C73210" w:rsidRDefault="00C73210" w:rsidP="00690E8D">
            <w:pPr>
              <w:pStyle w:val="a6"/>
              <w:wordWrap w:val="0"/>
              <w:spacing w:before="240"/>
              <w:ind w:leftChars="2504" w:left="5258" w:right="480" w:firstLineChars="2191" w:firstLine="5258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经</w:t>
            </w:r>
            <w:r w:rsidR="00690E8D"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经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办人：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</w:t>
            </w:r>
            <w:r w:rsidR="00690E8D"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签章：</w:t>
            </w:r>
          </w:p>
          <w:p w:rsidR="002E709E" w:rsidRPr="00C73210" w:rsidRDefault="00C73210" w:rsidP="00690E8D">
            <w:pPr>
              <w:pStyle w:val="a6"/>
              <w:wordWrap w:val="0"/>
              <w:spacing w:before="240"/>
              <w:ind w:leftChars="2504" w:left="5258" w:right="-171" w:firstLineChars="2624" w:firstLine="6298"/>
              <w:jc w:val="righ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年</w:t>
            </w:r>
            <w:r w:rsidR="00690E8D"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年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月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>日</w:t>
            </w:r>
            <w:r w:rsidRPr="00C73210"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</w:t>
            </w:r>
          </w:p>
        </w:tc>
      </w:tr>
    </w:tbl>
    <w:p w:rsidR="002E709E" w:rsidRPr="00C73210" w:rsidRDefault="002E709E">
      <w:pPr>
        <w:spacing w:line="20" w:lineRule="exact"/>
        <w:rPr>
          <w:rFonts w:cs="Times New Roman"/>
        </w:rPr>
      </w:pPr>
    </w:p>
    <w:p w:rsidR="002E709E" w:rsidRPr="00C73210" w:rsidRDefault="002E709E"/>
    <w:p w:rsidR="002E709E" w:rsidRDefault="00C73210">
      <w:pPr>
        <w:tabs>
          <w:tab w:val="left" w:pos="2486"/>
        </w:tabs>
        <w:ind w:leftChars="200" w:left="420"/>
        <w:jc w:val="center"/>
      </w:pPr>
      <w:r w:rsidRPr="00C73210">
        <w:rPr>
          <w:rFonts w:hint="eastAsia"/>
        </w:rPr>
        <w:t>注：本文件一式两份，考生应于复试前分别提交至</w:t>
      </w:r>
      <w:proofErr w:type="gramStart"/>
      <w:r w:rsidRPr="00C73210">
        <w:rPr>
          <w:rFonts w:hint="eastAsia"/>
        </w:rPr>
        <w:t>研</w:t>
      </w:r>
      <w:bookmarkStart w:id="0" w:name="_GoBack"/>
      <w:bookmarkEnd w:id="0"/>
      <w:proofErr w:type="gramEnd"/>
      <w:r w:rsidRPr="00C73210">
        <w:rPr>
          <w:rFonts w:hint="eastAsia"/>
        </w:rPr>
        <w:t>招办、报考研究所</w:t>
      </w:r>
    </w:p>
    <w:sectPr w:rsidR="002E709E" w:rsidSect="00690E8D">
      <w:pgSz w:w="11906" w:h="16838"/>
      <w:pgMar w:top="567" w:right="1134" w:bottom="1134" w:left="56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xZGIzZmI3M2I4NTE1NjdlYzk4ZTk4NTc1OTZiNDYifQ=="/>
  </w:docVars>
  <w:rsids>
    <w:rsidRoot w:val="00F17A0A"/>
    <w:rsid w:val="FFFED5DE"/>
    <w:rsid w:val="00015CFF"/>
    <w:rsid w:val="00020E8D"/>
    <w:rsid w:val="00040592"/>
    <w:rsid w:val="00051600"/>
    <w:rsid w:val="00070900"/>
    <w:rsid w:val="000739D8"/>
    <w:rsid w:val="000B4CAC"/>
    <w:rsid w:val="000C30BA"/>
    <w:rsid w:val="000D22E9"/>
    <w:rsid w:val="000E27C4"/>
    <w:rsid w:val="000F2416"/>
    <w:rsid w:val="001036A2"/>
    <w:rsid w:val="00114542"/>
    <w:rsid w:val="0012589D"/>
    <w:rsid w:val="001553D4"/>
    <w:rsid w:val="00160269"/>
    <w:rsid w:val="00177E05"/>
    <w:rsid w:val="001815C4"/>
    <w:rsid w:val="00190408"/>
    <w:rsid w:val="001C5414"/>
    <w:rsid w:val="001D4CEB"/>
    <w:rsid w:val="00216759"/>
    <w:rsid w:val="00225964"/>
    <w:rsid w:val="002265CE"/>
    <w:rsid w:val="0024561D"/>
    <w:rsid w:val="00250EE0"/>
    <w:rsid w:val="002667C8"/>
    <w:rsid w:val="00274CEB"/>
    <w:rsid w:val="0029062A"/>
    <w:rsid w:val="002A14A3"/>
    <w:rsid w:val="002A17BA"/>
    <w:rsid w:val="002B606C"/>
    <w:rsid w:val="002C1A62"/>
    <w:rsid w:val="002E5048"/>
    <w:rsid w:val="002E709E"/>
    <w:rsid w:val="002F1B67"/>
    <w:rsid w:val="002F301C"/>
    <w:rsid w:val="002F4C9E"/>
    <w:rsid w:val="00310A85"/>
    <w:rsid w:val="00342F2A"/>
    <w:rsid w:val="00347288"/>
    <w:rsid w:val="00350F29"/>
    <w:rsid w:val="00355022"/>
    <w:rsid w:val="003630FD"/>
    <w:rsid w:val="00391837"/>
    <w:rsid w:val="003D4E95"/>
    <w:rsid w:val="003F61CA"/>
    <w:rsid w:val="004004CA"/>
    <w:rsid w:val="0041721C"/>
    <w:rsid w:val="00417934"/>
    <w:rsid w:val="0043134B"/>
    <w:rsid w:val="00461A78"/>
    <w:rsid w:val="004678F5"/>
    <w:rsid w:val="00475F8D"/>
    <w:rsid w:val="00483346"/>
    <w:rsid w:val="00490FCC"/>
    <w:rsid w:val="00493A7E"/>
    <w:rsid w:val="004B7CC3"/>
    <w:rsid w:val="00507C05"/>
    <w:rsid w:val="00522FD6"/>
    <w:rsid w:val="00532A80"/>
    <w:rsid w:val="00555689"/>
    <w:rsid w:val="00570BF7"/>
    <w:rsid w:val="0057571A"/>
    <w:rsid w:val="00584540"/>
    <w:rsid w:val="005B08B9"/>
    <w:rsid w:val="005B6CA5"/>
    <w:rsid w:val="005E3F38"/>
    <w:rsid w:val="005F72CD"/>
    <w:rsid w:val="0065013E"/>
    <w:rsid w:val="00690E8D"/>
    <w:rsid w:val="00693ABB"/>
    <w:rsid w:val="006C0075"/>
    <w:rsid w:val="006D7E49"/>
    <w:rsid w:val="006E2882"/>
    <w:rsid w:val="006F2E2B"/>
    <w:rsid w:val="006F4E70"/>
    <w:rsid w:val="00717F08"/>
    <w:rsid w:val="00717FA3"/>
    <w:rsid w:val="0073046A"/>
    <w:rsid w:val="007427B4"/>
    <w:rsid w:val="007561AD"/>
    <w:rsid w:val="00764F70"/>
    <w:rsid w:val="007823BF"/>
    <w:rsid w:val="007B08F7"/>
    <w:rsid w:val="007B7737"/>
    <w:rsid w:val="007D59F1"/>
    <w:rsid w:val="007E0C1F"/>
    <w:rsid w:val="007E3F63"/>
    <w:rsid w:val="007E5DC5"/>
    <w:rsid w:val="00812064"/>
    <w:rsid w:val="00831B36"/>
    <w:rsid w:val="008367D2"/>
    <w:rsid w:val="0084225B"/>
    <w:rsid w:val="008462B0"/>
    <w:rsid w:val="0085289A"/>
    <w:rsid w:val="008A6ED0"/>
    <w:rsid w:val="008B11BB"/>
    <w:rsid w:val="008D13E2"/>
    <w:rsid w:val="00905696"/>
    <w:rsid w:val="009135A5"/>
    <w:rsid w:val="00930D01"/>
    <w:rsid w:val="009A2C27"/>
    <w:rsid w:val="009A6EC0"/>
    <w:rsid w:val="009B4E95"/>
    <w:rsid w:val="00A01BCD"/>
    <w:rsid w:val="00A06076"/>
    <w:rsid w:val="00A1104B"/>
    <w:rsid w:val="00A24795"/>
    <w:rsid w:val="00A26121"/>
    <w:rsid w:val="00A310D0"/>
    <w:rsid w:val="00A36949"/>
    <w:rsid w:val="00A4367A"/>
    <w:rsid w:val="00A6016C"/>
    <w:rsid w:val="00AB175E"/>
    <w:rsid w:val="00AC2345"/>
    <w:rsid w:val="00AE2B3A"/>
    <w:rsid w:val="00AF1D44"/>
    <w:rsid w:val="00B44244"/>
    <w:rsid w:val="00B5372B"/>
    <w:rsid w:val="00B56C79"/>
    <w:rsid w:val="00B605C6"/>
    <w:rsid w:val="00B66AF8"/>
    <w:rsid w:val="00B70E53"/>
    <w:rsid w:val="00B97118"/>
    <w:rsid w:val="00BA066A"/>
    <w:rsid w:val="00BC1136"/>
    <w:rsid w:val="00BD1578"/>
    <w:rsid w:val="00BF274C"/>
    <w:rsid w:val="00BF3649"/>
    <w:rsid w:val="00BF697C"/>
    <w:rsid w:val="00C009F3"/>
    <w:rsid w:val="00C20034"/>
    <w:rsid w:val="00C274CF"/>
    <w:rsid w:val="00C53E57"/>
    <w:rsid w:val="00C61AE8"/>
    <w:rsid w:val="00C66C3B"/>
    <w:rsid w:val="00C67EAE"/>
    <w:rsid w:val="00C73210"/>
    <w:rsid w:val="00CB5628"/>
    <w:rsid w:val="00CD57F8"/>
    <w:rsid w:val="00D05356"/>
    <w:rsid w:val="00D40325"/>
    <w:rsid w:val="00D70AD9"/>
    <w:rsid w:val="00DC2143"/>
    <w:rsid w:val="00DD58BB"/>
    <w:rsid w:val="00DF14F2"/>
    <w:rsid w:val="00E04F60"/>
    <w:rsid w:val="00E0744E"/>
    <w:rsid w:val="00E21390"/>
    <w:rsid w:val="00E247CB"/>
    <w:rsid w:val="00E3284C"/>
    <w:rsid w:val="00E86E03"/>
    <w:rsid w:val="00E90D34"/>
    <w:rsid w:val="00EA57EB"/>
    <w:rsid w:val="00F15BA3"/>
    <w:rsid w:val="00F162E1"/>
    <w:rsid w:val="00F17A0A"/>
    <w:rsid w:val="00F35A6F"/>
    <w:rsid w:val="00FD59DD"/>
    <w:rsid w:val="00FF74D9"/>
    <w:rsid w:val="0498280D"/>
    <w:rsid w:val="053D13BB"/>
    <w:rsid w:val="07B91912"/>
    <w:rsid w:val="0F2033CB"/>
    <w:rsid w:val="195D1DDA"/>
    <w:rsid w:val="19614D97"/>
    <w:rsid w:val="21E63F2E"/>
    <w:rsid w:val="24732EA4"/>
    <w:rsid w:val="26E0223C"/>
    <w:rsid w:val="295A26D7"/>
    <w:rsid w:val="29F149ED"/>
    <w:rsid w:val="2D594CAB"/>
    <w:rsid w:val="31D530C7"/>
    <w:rsid w:val="3D0B7B4E"/>
    <w:rsid w:val="3D39077E"/>
    <w:rsid w:val="3EC828DA"/>
    <w:rsid w:val="47B76E1C"/>
    <w:rsid w:val="4A1B7905"/>
    <w:rsid w:val="4BD0374F"/>
    <w:rsid w:val="544220C7"/>
    <w:rsid w:val="58D156F2"/>
    <w:rsid w:val="7B48565E"/>
    <w:rsid w:val="7BE92512"/>
    <w:rsid w:val="7E2C1E04"/>
    <w:rsid w:val="7FAB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qFormat/>
    <w:rsid w:val="002E709E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2E709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批注框文本 Char"/>
    <w:link w:val="a3"/>
    <w:autoRedefine/>
    <w:uiPriority w:val="99"/>
    <w:semiHidden/>
    <w:qFormat/>
    <w:locked/>
    <w:rsid w:val="002E709E"/>
    <w:rPr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2E709E"/>
    <w:rPr>
      <w:rFonts w:cs="Calibri"/>
      <w:sz w:val="18"/>
      <w:szCs w:val="18"/>
    </w:rPr>
  </w:style>
  <w:style w:type="character" w:customStyle="1" w:styleId="Char1">
    <w:name w:val="页眉 Char"/>
    <w:link w:val="a5"/>
    <w:autoRedefine/>
    <w:uiPriority w:val="99"/>
    <w:qFormat/>
    <w:rsid w:val="002E709E"/>
    <w:rPr>
      <w:rFonts w:cs="Calibri"/>
      <w:sz w:val="18"/>
      <w:szCs w:val="18"/>
    </w:rPr>
  </w:style>
  <w:style w:type="paragraph" w:customStyle="1" w:styleId="yiv1587874349msonormal">
    <w:name w:val="yiv1587874349msonormal"/>
    <w:basedOn w:val="a"/>
    <w:autoRedefine/>
    <w:uiPriority w:val="99"/>
    <w:qFormat/>
    <w:rsid w:val="002E709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sid5541">
    <w:name w:val="ms__id554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561">
    <w:name w:val="ms__id556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581">
    <w:name w:val="ms__id558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601">
    <w:name w:val="ms__id560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621">
    <w:name w:val="ms__id562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641">
    <w:name w:val="ms__id5641"/>
    <w:uiPriority w:val="99"/>
    <w:qFormat/>
    <w:rsid w:val="002E709E"/>
    <w:rPr>
      <w:rFonts w:ascii="宋体" w:eastAsia="宋体" w:hAnsi="宋体" w:cs="宋体"/>
    </w:rPr>
  </w:style>
  <w:style w:type="character" w:customStyle="1" w:styleId="msid5661">
    <w:name w:val="ms__id566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671">
    <w:name w:val="ms__id5671"/>
    <w:uiPriority w:val="99"/>
    <w:qFormat/>
    <w:rsid w:val="002E709E"/>
    <w:rPr>
      <w:rFonts w:ascii="宋体" w:eastAsia="宋体" w:hAnsi="宋体" w:cs="宋体"/>
    </w:rPr>
  </w:style>
  <w:style w:type="character" w:customStyle="1" w:styleId="msid5691">
    <w:name w:val="ms__id5691"/>
    <w:uiPriority w:val="99"/>
    <w:qFormat/>
    <w:rsid w:val="002E709E"/>
    <w:rPr>
      <w:rFonts w:ascii="宋体" w:eastAsia="宋体" w:hAnsi="宋体" w:cs="宋体"/>
    </w:rPr>
  </w:style>
  <w:style w:type="character" w:customStyle="1" w:styleId="msid5701">
    <w:name w:val="ms__id570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721">
    <w:name w:val="ms__id572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741">
    <w:name w:val="ms__id574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761">
    <w:name w:val="ms__id576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771">
    <w:name w:val="ms__id577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791">
    <w:name w:val="ms__id579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811">
    <w:name w:val="ms__id5811"/>
    <w:autoRedefine/>
    <w:uiPriority w:val="99"/>
    <w:qFormat/>
    <w:rsid w:val="002E709E"/>
    <w:rPr>
      <w:rFonts w:ascii="宋体" w:eastAsia="宋体" w:hAnsi="宋体" w:cs="宋体"/>
    </w:rPr>
  </w:style>
  <w:style w:type="character" w:customStyle="1" w:styleId="msid5831">
    <w:name w:val="ms__id5831"/>
    <w:uiPriority w:val="99"/>
    <w:qFormat/>
    <w:rsid w:val="002E709E"/>
    <w:rPr>
      <w:rFonts w:ascii="宋体" w:eastAsia="宋体" w:hAnsi="宋体" w:cs="宋体"/>
    </w:rPr>
  </w:style>
  <w:style w:type="paragraph" w:styleId="a6">
    <w:name w:val="List Paragraph"/>
    <w:basedOn w:val="a"/>
    <w:autoRedefine/>
    <w:uiPriority w:val="99"/>
    <w:qFormat/>
    <w:rsid w:val="002E70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China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2、</dc:title>
  <dc:creator>FRANK</dc:creator>
  <cp:lastModifiedBy>admin</cp:lastModifiedBy>
  <cp:revision>2</cp:revision>
  <cp:lastPrinted>2024-04-30T01:25:00Z</cp:lastPrinted>
  <dcterms:created xsi:type="dcterms:W3CDTF">2024-04-30T07:06:00Z</dcterms:created>
  <dcterms:modified xsi:type="dcterms:W3CDTF">2024-04-30T07:06:00Z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815819CA774BBBE2B32A676467921734_43</vt:lpwstr>
  </property>
</Properties>
</file>