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疫情</w:t>
      </w:r>
      <w:r>
        <w:rPr>
          <w:b/>
          <w:sz w:val="32"/>
          <w:szCs w:val="32"/>
        </w:rPr>
        <w:t>期间</w:t>
      </w:r>
      <w:r>
        <w:rPr>
          <w:rFonts w:hint="eastAsia"/>
          <w:b/>
          <w:sz w:val="32"/>
          <w:szCs w:val="32"/>
        </w:rPr>
        <w:t>上海社会科学院学生宿舍管理须知</w:t>
      </w: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为切实做好防疫防控，保障师生的身心健康与生命安全，加强防范，阻断病毒传播，根据有关新冠病毒肺炎疫情防控的要求，结合学校实际情况，制定以下制度。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1、2020年5月16日起，毕业生可有序返校，入住宿舍。非毕业生暂不返校入住。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2、各位同学应严格执行学校制定的学生宿舍各项管理制度。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3、凡进入宿舍的人员，必须接受体温测量和登记，体温正常者方可进入宿舍区域。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4、学生按规定进入宿舍，并自觉接受宿舍管理人员的管理。非本宿舍人员，未经宿舍管理人员同意，不得擅自进入。疫情管控期间，外来人员（含家人、亲戚等）一律不得进入宿舍。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5、学生入住宿舍后，寝室之间、楼层之间不得随意串门、聚会，不得邀请其他宿舍人员进入宿舍。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6、勤洗手、多通风，做好宿舍及个人的卫生工作。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7、宿舍将配有定量的口罩、酒精消毒湿巾、消毒洗手液、《疫情</w:t>
      </w:r>
      <w:r>
        <w:rPr>
          <w:sz w:val="24"/>
          <w:szCs w:val="24"/>
        </w:rPr>
        <w:t>期间</w:t>
      </w:r>
      <w:r>
        <w:rPr>
          <w:rFonts w:hint="eastAsia"/>
          <w:sz w:val="24"/>
          <w:szCs w:val="24"/>
        </w:rPr>
        <w:t>上海社会科学院学生宿舍管理须知》等防疫相关用品和材料，请各位同学正确有效地使用（</w:t>
      </w:r>
      <w:r>
        <w:rPr>
          <w:rFonts w:hint="eastAsia"/>
          <w:b/>
          <w:sz w:val="24"/>
          <w:szCs w:val="24"/>
        </w:rPr>
        <w:t>提醒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切勿将液体酒精喷洒至空中，以免引起火灾</w:t>
      </w:r>
      <w:r>
        <w:rPr>
          <w:rFonts w:hint="eastAsia"/>
          <w:sz w:val="24"/>
          <w:szCs w:val="24"/>
        </w:rPr>
        <w:t>）。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8、疫情期间学校封闭管理，凡学生回校经过检查登记后无特殊情况，一律不准外出，如有特殊情况需外出，必须经辅导员批准后自觉配合工作人员测量体温，再次体测登记后方可进入。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9、使用过的口罩不得随意丢弃，请投入专用的口罩回收垃圾桶。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10、如有不适，第一时间通知宿管工作人员并联系辅导员去第六医院就医。</w:t>
      </w:r>
    </w:p>
    <w:p>
      <w:pPr/>
    </w:p>
    <w:p>
      <w:pPr/>
    </w:p>
    <w:p>
      <w:pPr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上海社科院研究生院 东湖物业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2020年5月12日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一级标题"/>
    <w:basedOn w:val="2"/>
    <w:next w:val="1"/>
    <w:qFormat/>
    <w:uiPriority w:val="0"/>
    <w:pPr>
      <w:jc w:val="center"/>
    </w:pPr>
    <w:rPr>
      <w:rFonts w:ascii="Times New Roman" w:hAnsi="Times New Roman" w:eastAsia="黑体" w:cs="Times New Roman"/>
      <w:szCs w:val="32"/>
    </w:r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Char"/>
    <w:basedOn w:val="7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标题 3 Char"/>
    <w:basedOn w:val="7"/>
    <w:link w:val="4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3">
    <w:name w:val="页眉 Char"/>
    <w:basedOn w:val="7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507</Characters>
  <Lines>4</Lines>
  <Paragraphs>1</Paragraphs>
  <TotalTime>0</TotalTime>
  <ScaleCrop>false</ScaleCrop>
  <LinksUpToDate>false</LinksUpToDate>
  <CharactersWithSpaces>594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2020-05-02T18:09:00Z</dcterms:created>
  <dc:creator>apple</dc:creator>
  <cp:lastModifiedBy>梁思思的iPhone</cp:lastModifiedBy>
  <dcterms:modified xsi:type="dcterms:W3CDTF">2020-05-13T11:12:37Z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2052-10.9.1</vt:lpwstr>
  </property>
</Properties>
</file>