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315" w:firstLine="0" w:firstLineChars="0"/>
        <w:jc w:val="center"/>
        <w:rPr>
          <w:rFonts w:ascii="Helvetica" w:hAnsi="Helvetica" w:cs="Helvetica"/>
          <w:b/>
          <w:color w:val="333333"/>
          <w:sz w:val="32"/>
          <w:szCs w:val="30"/>
          <w:shd w:val="clear" w:color="auto" w:fill="FFFFFF"/>
        </w:rPr>
      </w:pPr>
      <w:r>
        <w:rPr>
          <w:rFonts w:hint="eastAsia" w:ascii="Helvetica" w:hAnsi="Helvetica" w:cs="Helvetica"/>
          <w:b/>
          <w:color w:val="FF0000"/>
          <w:sz w:val="32"/>
          <w:szCs w:val="30"/>
          <w:shd w:val="clear" w:color="auto" w:fill="FFFFFF"/>
        </w:rPr>
        <w:t>上海社会科学院2022</w:t>
      </w:r>
      <w:r>
        <w:rPr>
          <w:rFonts w:ascii="Helvetica" w:hAnsi="Helvetica" w:cs="Helvetica"/>
          <w:b/>
          <w:color w:val="FF0000"/>
          <w:sz w:val="32"/>
          <w:szCs w:val="30"/>
          <w:shd w:val="clear" w:color="auto" w:fill="FFFFFF"/>
        </w:rPr>
        <w:t>年硕士研究生招生复试-考生须知</w:t>
      </w:r>
    </w:p>
    <w:p>
      <w:pPr>
        <w:pStyle w:val="9"/>
        <w:shd w:val="clear" w:color="auto" w:fill="FFFFFF"/>
        <w:spacing w:before="0" w:beforeAutospacing="0" w:after="150" w:afterAutospacing="0" w:line="360" w:lineRule="auto"/>
        <w:ind w:firstLine="420"/>
        <w:rPr>
          <w:rFonts w:cs="Helvetica"/>
          <w:color w:val="333333"/>
        </w:rPr>
      </w:pPr>
      <w:r>
        <w:rPr>
          <w:rFonts w:hint="eastAsia" w:cs="Helvetica"/>
          <w:color w:val="333333"/>
        </w:rPr>
        <w:t>在当前疫情防控形势下，为充分保障师生健康和安全，我院按照教育部和上海市关于硕士研究生复试相关工作的通知要求，采取网络远程方式进行复试,具体日程安排等详见我院研究生院招生工作和各研究所网站的复试通知。</w:t>
      </w:r>
    </w:p>
    <w:p>
      <w:pPr>
        <w:pStyle w:val="4"/>
        <w:spacing w:before="0" w:beforeAutospacing="0" w:after="0" w:afterAutospacing="0" w:line="360" w:lineRule="auto"/>
        <w:ind w:right="315"/>
        <w:rPr>
          <w:rFonts w:cs="Helvetica"/>
          <w:color w:val="333333"/>
        </w:rPr>
      </w:pPr>
      <w:r>
        <w:rPr>
          <w:rFonts w:hint="eastAsia" w:cs="Helvetica"/>
          <w:color w:val="333333"/>
        </w:rPr>
        <w:t>请参加我院硕士研究生招生复试的考生提前做好准备：</w:t>
      </w:r>
    </w:p>
    <w:p>
      <w:pPr>
        <w:pStyle w:val="4"/>
        <w:spacing w:before="0" w:beforeAutospacing="0" w:after="0" w:afterAutospacing="0" w:line="360" w:lineRule="auto"/>
        <w:ind w:right="315"/>
        <w:rPr>
          <w:rFonts w:cs="Helvetica"/>
          <w:color w:val="333333"/>
        </w:rPr>
      </w:pPr>
    </w:p>
    <w:p>
      <w:pPr>
        <w:pStyle w:val="9"/>
        <w:shd w:val="clear" w:color="auto" w:fill="FFFFFF"/>
        <w:spacing w:before="0" w:beforeAutospacing="0" w:after="150" w:afterAutospacing="0" w:line="360" w:lineRule="auto"/>
        <w:rPr>
          <w:rFonts w:ascii="Helvetica" w:hAnsi="Helvetica" w:cs="Helvetica"/>
          <w:color w:val="333333"/>
        </w:rPr>
      </w:pPr>
      <w:r>
        <w:rPr>
          <w:rStyle w:val="7"/>
          <w:rFonts w:hint="eastAsia" w:cs="Helvetica"/>
          <w:color w:val="333333"/>
        </w:rPr>
        <w:t>一、网络远程复试所需系统软件、设备及环境要求</w:t>
      </w:r>
    </w:p>
    <w:p>
      <w:pPr>
        <w:pStyle w:val="4"/>
        <w:spacing w:before="0" w:beforeAutospacing="0" w:after="0" w:afterAutospacing="0" w:line="360" w:lineRule="auto"/>
        <w:ind w:right="315"/>
      </w:pPr>
      <w:r>
        <w:rPr>
          <w:rFonts w:ascii="Arial" w:hAnsi="Arial" w:cs="Arial"/>
          <w:color w:val="333333"/>
        </w:rPr>
        <w:t>网络</w:t>
      </w:r>
      <w:r>
        <w:rPr>
          <w:rFonts w:hint="eastAsia" w:ascii="Arial" w:hAnsi="Arial" w:cs="Arial"/>
          <w:color w:val="333333"/>
        </w:rPr>
        <w:t>远程复试使用</w:t>
      </w:r>
      <w:r>
        <w:rPr>
          <w:rFonts w:ascii="Arial" w:hAnsi="Arial" w:cs="Arial"/>
          <w:color w:val="333333"/>
        </w:rPr>
        <w:t>腾讯会议</w:t>
      </w:r>
      <w:r>
        <w:rPr>
          <w:rFonts w:hint="eastAsia" w:ascii="Arial" w:hAnsi="Arial" w:cs="Arial"/>
          <w:color w:val="333333"/>
        </w:rPr>
        <w:t>软件</w:t>
      </w:r>
      <w:r>
        <w:rPr>
          <w:rFonts w:ascii="Arial" w:hAnsi="Arial" w:cs="Arial"/>
          <w:color w:val="333333"/>
        </w:rPr>
        <w:t>，下载安装地址：</w:t>
      </w:r>
      <w:r>
        <w:rPr>
          <w:rFonts w:ascii="Arial" w:hAnsi="Arial" w:cs="Arial"/>
        </w:rPr>
        <w:t>https://meeting.tencent.com/download-center.html</w:t>
      </w:r>
    </w:p>
    <w:p>
      <w:pPr>
        <w:pStyle w:val="4"/>
        <w:spacing w:before="0" w:beforeAutospacing="0" w:after="0" w:afterAutospacing="0" w:line="360" w:lineRule="auto"/>
        <w:ind w:left="567" w:right="315" w:firstLine="2"/>
        <w:rPr>
          <w:rFonts w:ascii="Times New Roman" w:hAnsi="Times New Roman" w:cs="Times New Roman"/>
          <w:color w:val="333333"/>
        </w:rPr>
      </w:pPr>
    </w:p>
    <w:p>
      <w:pPr>
        <w:pStyle w:val="9"/>
        <w:shd w:val="clear" w:color="auto" w:fill="FFFFFF"/>
        <w:spacing w:before="0" w:beforeAutospacing="0" w:after="150" w:afterAutospacing="0" w:line="360" w:lineRule="auto"/>
        <w:ind w:firstLine="420"/>
        <w:rPr>
          <w:rFonts w:ascii="Helvetica" w:hAnsi="Helvetica" w:cs="Helvetica"/>
          <w:color w:val="333333"/>
        </w:rPr>
      </w:pPr>
      <w:r>
        <w:rPr>
          <w:rFonts w:hint="eastAsia" w:cs="Helvetica"/>
          <w:color w:val="333333"/>
        </w:rPr>
        <w:t>请考生提前准备好远程复试所需的硬件设备，复试前按招生研究所通知要求进行测试，以保证复试正常进行。</w:t>
      </w:r>
    </w:p>
    <w:p>
      <w:pPr>
        <w:pStyle w:val="9"/>
        <w:shd w:val="clear" w:color="auto" w:fill="FFFFFF"/>
        <w:spacing w:before="0" w:beforeAutospacing="0" w:after="150" w:afterAutospacing="0" w:line="360" w:lineRule="auto"/>
        <w:rPr>
          <w:rFonts w:ascii="Helvetica" w:hAnsi="Helvetica" w:cs="Helvetica"/>
          <w:color w:val="333333"/>
        </w:rPr>
      </w:pPr>
      <w:r>
        <w:rPr>
          <w:rFonts w:ascii="Helvetica" w:hAnsi="Helvetica" w:cs="Helvetica"/>
          <w:color w:val="333333"/>
        </w:rPr>
        <w:t>1</w:t>
      </w:r>
      <w:r>
        <w:rPr>
          <w:rFonts w:hint="eastAsia" w:cs="Helvetica"/>
          <w:color w:val="333333"/>
        </w:rPr>
        <w:t>、用于面试的设备【主机位】：</w:t>
      </w:r>
      <w:r>
        <w:rPr>
          <w:rFonts w:ascii="Helvetica" w:hAnsi="Helvetica" w:cs="Helvetica"/>
          <w:color w:val="333333"/>
        </w:rPr>
        <w:t>1</w:t>
      </w:r>
      <w:r>
        <w:rPr>
          <w:rFonts w:hint="eastAsia" w:cs="Helvetica"/>
          <w:color w:val="333333"/>
        </w:rPr>
        <w:t>台笔记本电脑或台式机（需带有摄像头、麦克风功能）；</w:t>
      </w:r>
    </w:p>
    <w:p>
      <w:pPr>
        <w:pStyle w:val="9"/>
        <w:shd w:val="clear" w:color="auto" w:fill="FFFFFF"/>
        <w:spacing w:before="0" w:beforeAutospacing="0" w:after="150" w:afterAutospacing="0" w:line="360" w:lineRule="auto"/>
        <w:rPr>
          <w:rFonts w:ascii="Helvetica" w:hAnsi="Helvetica" w:cs="Helvetica"/>
          <w:color w:val="333333"/>
        </w:rPr>
      </w:pPr>
      <w:r>
        <w:rPr>
          <w:rFonts w:ascii="Helvetica" w:hAnsi="Helvetica" w:cs="Helvetica"/>
          <w:color w:val="333333"/>
        </w:rPr>
        <w:t>2</w:t>
      </w:r>
      <w:r>
        <w:rPr>
          <w:rFonts w:hint="eastAsia" w:cs="Helvetica"/>
          <w:color w:val="333333"/>
        </w:rPr>
        <w:t>、用于监控面试环境的设备【辅机位】：</w:t>
      </w:r>
      <w:r>
        <w:rPr>
          <w:rFonts w:ascii="Helvetica" w:hAnsi="Helvetica" w:cs="Helvetica"/>
          <w:color w:val="333333"/>
        </w:rPr>
        <w:t>1</w:t>
      </w:r>
      <w:r>
        <w:rPr>
          <w:rFonts w:hint="eastAsia" w:cs="Helvetica"/>
          <w:color w:val="333333"/>
        </w:rPr>
        <w:t>部手机或笔记本电脑或台式机或</w:t>
      </w:r>
      <w:r>
        <w:rPr>
          <w:rFonts w:ascii="Helvetica" w:hAnsi="Helvetica" w:cs="Helvetica"/>
          <w:color w:val="333333"/>
        </w:rPr>
        <w:t>pad</w:t>
      </w:r>
      <w:r>
        <w:rPr>
          <w:rFonts w:hint="eastAsia" w:cs="Helvetica"/>
          <w:color w:val="333333"/>
        </w:rPr>
        <w:t>等平板设备（需带有摄像头功能）；</w:t>
      </w:r>
    </w:p>
    <w:p>
      <w:pPr>
        <w:pStyle w:val="9"/>
        <w:shd w:val="clear" w:color="auto" w:fill="FFFFFF"/>
        <w:spacing w:before="0" w:beforeAutospacing="0" w:after="150" w:afterAutospacing="0" w:line="360" w:lineRule="auto"/>
        <w:rPr>
          <w:rFonts w:ascii="Helvetica" w:hAnsi="Helvetica" w:cs="Helvetica"/>
          <w:color w:val="333333"/>
        </w:rPr>
      </w:pPr>
      <w:r>
        <w:rPr>
          <w:rFonts w:ascii="Helvetica" w:hAnsi="Helvetica" w:cs="Helvetica"/>
          <w:color w:val="333333"/>
        </w:rPr>
        <w:t>3</w:t>
      </w:r>
      <w:r>
        <w:rPr>
          <w:rFonts w:hint="eastAsia" w:cs="Helvetica"/>
          <w:color w:val="333333"/>
        </w:rPr>
        <w:t>、网络良好能满足复试要求，需保障有线宽带网、</w:t>
      </w:r>
      <w:r>
        <w:rPr>
          <w:rFonts w:ascii="Helvetica" w:hAnsi="Helvetica" w:cs="Helvetica"/>
          <w:color w:val="333333"/>
        </w:rPr>
        <w:t>WIFI</w:t>
      </w:r>
      <w:r>
        <w:rPr>
          <w:rFonts w:hint="eastAsia" w:cs="Helvetica"/>
          <w:color w:val="333333"/>
        </w:rPr>
        <w:t>、</w:t>
      </w:r>
      <w:r>
        <w:rPr>
          <w:rFonts w:ascii="Helvetica" w:hAnsi="Helvetica" w:cs="Helvetica"/>
          <w:color w:val="333333"/>
        </w:rPr>
        <w:t>4G</w:t>
      </w:r>
      <w:r>
        <w:rPr>
          <w:rFonts w:hint="eastAsia" w:cs="Helvetica"/>
          <w:color w:val="333333"/>
        </w:rPr>
        <w:t>网络等至少两种网络条件；</w:t>
      </w:r>
    </w:p>
    <w:p>
      <w:pPr>
        <w:pStyle w:val="9"/>
        <w:shd w:val="clear" w:color="auto" w:fill="FFFFFF"/>
        <w:spacing w:before="0" w:beforeAutospacing="0" w:after="150" w:afterAutospacing="0" w:line="360" w:lineRule="auto"/>
        <w:rPr>
          <w:rFonts w:ascii="Helvetica" w:hAnsi="Helvetica" w:cs="Helvetica"/>
          <w:color w:val="333333"/>
        </w:rPr>
      </w:pPr>
      <w:r>
        <w:rPr>
          <w:rFonts w:ascii="Helvetica" w:hAnsi="Helvetica" w:cs="Helvetica"/>
          <w:color w:val="333333"/>
        </w:rPr>
        <w:t>4</w:t>
      </w:r>
      <w:r>
        <w:rPr>
          <w:rFonts w:hint="eastAsia" w:cs="Helvetica"/>
          <w:color w:val="333333"/>
        </w:rPr>
        <w:t>、独立、无干扰的复试房间，光线适宜，安静，不逆光。可视范围内不能有任何复试相关资料，不得有其他人在场；</w:t>
      </w:r>
    </w:p>
    <w:p>
      <w:pPr>
        <w:pStyle w:val="9"/>
        <w:shd w:val="clear" w:color="auto" w:fill="FFFFFF"/>
        <w:spacing w:before="0" w:beforeAutospacing="0" w:after="150" w:afterAutospacing="0" w:line="360" w:lineRule="auto"/>
        <w:rPr>
          <w:rFonts w:ascii="Helvetica" w:hAnsi="Helvetica" w:cs="Helvetica"/>
          <w:color w:val="333333"/>
        </w:rPr>
      </w:pPr>
      <w:r>
        <w:rPr>
          <w:rFonts w:ascii="Helvetica" w:hAnsi="Helvetica" w:cs="Helvetica"/>
          <w:color w:val="333333"/>
        </w:rPr>
        <w:t>5</w:t>
      </w:r>
      <w:r>
        <w:rPr>
          <w:rFonts w:hint="eastAsia" w:ascii="Helvetica" w:hAnsi="Helvetica" w:cs="Helvetica"/>
          <w:color w:val="333333"/>
        </w:rPr>
        <w:t>、网络远程复试平台为腾讯会议，考生要提前安装并熟练操作。</w:t>
      </w:r>
      <w:r>
        <w:rPr>
          <w:rFonts w:ascii="Helvetica" w:hAnsi="Helvetica" w:cs="Helvetica"/>
          <w:color w:val="333333"/>
        </w:rPr>
        <w:t>具体可</w:t>
      </w:r>
      <w:r>
        <w:rPr>
          <w:rFonts w:hint="eastAsia" w:ascii="Helvetica" w:hAnsi="Helvetica" w:cs="Helvetica"/>
          <w:color w:val="333333"/>
        </w:rPr>
        <w:t>仔细阅读《</w:t>
      </w:r>
      <w:r>
        <w:fldChar w:fldCharType="begin"/>
      </w:r>
      <w:r>
        <w:instrText xml:space="preserve"> HYPERLINK "https://yjszs.ecnu.edu.cn/download/2020ss/zoom_student_manual.pdf" </w:instrText>
      </w:r>
      <w:r>
        <w:fldChar w:fldCharType="separate"/>
      </w:r>
      <w:r>
        <w:rPr>
          <w:rFonts w:hint="eastAsia" w:ascii="Helvetica" w:hAnsi="Helvetica" w:cs="Helvetica"/>
          <w:color w:val="333333"/>
        </w:rPr>
        <w:t>上海社会科学院面试手册》</w:t>
      </w:r>
      <w:r>
        <w:rPr>
          <w:rFonts w:hint="eastAsia" w:ascii="Helvetica" w:hAnsi="Helvetica" w:cs="Helvetica"/>
          <w:color w:val="333333"/>
        </w:rPr>
        <w:fldChar w:fldCharType="end"/>
      </w:r>
      <w:r>
        <w:rPr>
          <w:rFonts w:hint="eastAsia" w:ascii="Helvetica" w:hAnsi="Helvetica" w:cs="Helvetica"/>
          <w:color w:val="333333"/>
        </w:rPr>
        <w:t>及腾讯会议平台使用说明。</w:t>
      </w:r>
    </w:p>
    <w:p>
      <w:pPr>
        <w:pStyle w:val="9"/>
        <w:shd w:val="clear" w:color="auto" w:fill="FFFFFF"/>
        <w:spacing w:before="0" w:beforeAutospacing="0" w:after="150" w:afterAutospacing="0" w:line="360" w:lineRule="auto"/>
        <w:rPr>
          <w:rFonts w:ascii="Helvetica" w:hAnsi="Helvetica" w:cs="Helvetica"/>
          <w:color w:val="333333"/>
        </w:rPr>
      </w:pPr>
      <w:r>
        <w:rPr>
          <w:rStyle w:val="7"/>
          <w:rFonts w:hint="eastAsia" w:cs="Helvetica"/>
          <w:color w:val="333333"/>
        </w:rPr>
        <w:t>二、参加网络远程复试考生需准备的用品</w:t>
      </w:r>
    </w:p>
    <w:p>
      <w:pPr>
        <w:pStyle w:val="9"/>
        <w:shd w:val="clear" w:color="auto" w:fill="FFFFFF"/>
        <w:spacing w:before="0" w:beforeAutospacing="0" w:after="150" w:afterAutospacing="0" w:line="360" w:lineRule="auto"/>
        <w:rPr>
          <w:rFonts w:ascii="Helvetica" w:hAnsi="Helvetica" w:cs="Helvetica"/>
          <w:color w:val="333333"/>
        </w:rPr>
      </w:pPr>
      <w:r>
        <w:rPr>
          <w:rFonts w:ascii="Helvetica" w:hAnsi="Helvetica" w:cs="Helvetica"/>
          <w:color w:val="333333"/>
        </w:rPr>
        <w:t>1</w:t>
      </w:r>
      <w:r>
        <w:rPr>
          <w:rFonts w:hint="eastAsia" w:cs="Helvetica"/>
          <w:color w:val="333333"/>
        </w:rPr>
        <w:t>、本人有效的二代居民身份证；</w:t>
      </w:r>
    </w:p>
    <w:p>
      <w:pPr>
        <w:pStyle w:val="9"/>
        <w:shd w:val="clear" w:color="auto" w:fill="FFFFFF"/>
        <w:spacing w:before="0" w:beforeAutospacing="0" w:after="150" w:afterAutospacing="0" w:line="360" w:lineRule="auto"/>
        <w:rPr>
          <w:rFonts w:ascii="Helvetica" w:hAnsi="Helvetica" w:cs="Helvetica"/>
          <w:color w:val="333333"/>
        </w:rPr>
      </w:pPr>
      <w:r>
        <w:rPr>
          <w:rFonts w:ascii="Helvetica" w:hAnsi="Helvetica" w:cs="Helvetica"/>
          <w:color w:val="333333"/>
        </w:rPr>
        <w:t>2</w:t>
      </w:r>
      <w:r>
        <w:rPr>
          <w:rFonts w:hint="eastAsia" w:cs="Helvetica"/>
          <w:color w:val="333333"/>
        </w:rPr>
        <w:t>、初试准考证（可在中国研究生招生信息网下载）；</w:t>
      </w:r>
    </w:p>
    <w:p>
      <w:pPr>
        <w:pStyle w:val="9"/>
        <w:shd w:val="clear" w:color="auto" w:fill="FFFFFF"/>
        <w:spacing w:before="0" w:beforeAutospacing="0" w:after="150" w:afterAutospacing="0" w:line="360" w:lineRule="auto"/>
        <w:rPr>
          <w:rFonts w:ascii="Helvetica" w:hAnsi="Helvetica" w:cs="Helvetica"/>
          <w:color w:val="333333"/>
        </w:rPr>
      </w:pPr>
      <w:r>
        <w:rPr>
          <w:rFonts w:ascii="Helvetica" w:hAnsi="Helvetica" w:cs="Helvetica"/>
          <w:color w:val="333333"/>
        </w:rPr>
        <w:t>3</w:t>
      </w:r>
      <w:r>
        <w:rPr>
          <w:rFonts w:hint="eastAsia" w:cs="Helvetica"/>
          <w:color w:val="333333"/>
        </w:rPr>
        <w:t>、黑色签字笔和空白A4纸若干；</w:t>
      </w:r>
    </w:p>
    <w:p>
      <w:pPr>
        <w:pStyle w:val="9"/>
        <w:shd w:val="clear" w:color="auto" w:fill="FFFFFF"/>
        <w:spacing w:before="0" w:beforeAutospacing="0" w:after="150" w:afterAutospacing="0" w:line="360" w:lineRule="auto"/>
        <w:rPr>
          <w:rFonts w:cs="Helvetica"/>
          <w:color w:val="333333"/>
        </w:rPr>
      </w:pPr>
      <w:r>
        <w:rPr>
          <w:rFonts w:ascii="Helvetica" w:hAnsi="Helvetica" w:cs="Helvetica"/>
          <w:color w:val="333333"/>
        </w:rPr>
        <w:t>4</w:t>
      </w:r>
      <w:r>
        <w:rPr>
          <w:rFonts w:hint="eastAsia" w:cs="Helvetica"/>
          <w:color w:val="333333"/>
        </w:rPr>
        <w:t>、承诺书（纸质版，须在复试前阅读）</w:t>
      </w:r>
    </w:p>
    <w:p>
      <w:pPr>
        <w:pStyle w:val="9"/>
        <w:shd w:val="clear" w:color="auto" w:fill="FFFFFF"/>
        <w:spacing w:before="0" w:beforeAutospacing="0" w:after="150" w:afterAutospacing="0" w:line="360" w:lineRule="auto"/>
        <w:rPr>
          <w:rFonts w:ascii="Helvetica" w:hAnsi="Helvetica" w:cs="Helvetica"/>
          <w:color w:val="333333"/>
        </w:rPr>
      </w:pPr>
      <w:r>
        <w:rPr>
          <w:rFonts w:hint="eastAsia" w:ascii="Helvetica" w:hAnsi="Helvetica" w:cs="Helvetica"/>
          <w:color w:val="333333"/>
        </w:rPr>
        <w:t>5、</w:t>
      </w:r>
      <w:r>
        <w:rPr>
          <w:rFonts w:hint="eastAsia" w:cs="Helvetica"/>
          <w:color w:val="333333"/>
        </w:rPr>
        <w:t>报考研究所要求准备的其他考试用品。</w:t>
      </w:r>
    </w:p>
    <w:p>
      <w:pPr>
        <w:pStyle w:val="9"/>
        <w:shd w:val="clear" w:color="auto" w:fill="FFFFFF"/>
        <w:spacing w:before="0" w:beforeAutospacing="0" w:after="150" w:afterAutospacing="0" w:line="360" w:lineRule="auto"/>
        <w:rPr>
          <w:rStyle w:val="7"/>
          <w:rFonts w:cs="Helvetica"/>
          <w:color w:val="333333"/>
        </w:rPr>
      </w:pPr>
      <w:r>
        <w:rPr>
          <w:rStyle w:val="7"/>
          <w:rFonts w:hint="eastAsia" w:cs="Helvetica"/>
          <w:color w:val="333333"/>
        </w:rPr>
        <w:t>三、参加网络远程复试前考生需提交的有关材料</w:t>
      </w:r>
    </w:p>
    <w:p>
      <w:pPr>
        <w:pStyle w:val="9"/>
        <w:shd w:val="clear" w:color="auto" w:fill="FFFFFF"/>
        <w:spacing w:before="0" w:beforeAutospacing="0" w:after="150" w:afterAutospacing="0" w:line="360" w:lineRule="auto"/>
        <w:rPr>
          <w:rFonts w:cs="Helvetica"/>
          <w:color w:val="333333"/>
        </w:rPr>
      </w:pPr>
      <w:r>
        <w:rPr>
          <w:rFonts w:hint="eastAsia" w:cs="Helvetica"/>
          <w:color w:val="333333"/>
        </w:rPr>
        <w:t>1、必备身份审核材料（原件扫描件）：</w:t>
      </w:r>
    </w:p>
    <w:p>
      <w:pPr>
        <w:pStyle w:val="12"/>
        <w:numPr>
          <w:ilvl w:val="0"/>
          <w:numId w:val="1"/>
        </w:numPr>
        <w:spacing w:line="360" w:lineRule="auto"/>
        <w:ind w:leftChars="0" w:right="315" w:firstLineChars="0"/>
        <w:rPr>
          <w:sz w:val="24"/>
          <w:szCs w:val="24"/>
        </w:rPr>
      </w:pPr>
      <w:r>
        <w:rPr>
          <w:rFonts w:hint="eastAsia"/>
          <w:sz w:val="24"/>
          <w:szCs w:val="24"/>
        </w:rPr>
        <w:t>有效的第二代居民身份证；</w:t>
      </w:r>
    </w:p>
    <w:p>
      <w:pPr>
        <w:pStyle w:val="12"/>
        <w:numPr>
          <w:ilvl w:val="0"/>
          <w:numId w:val="1"/>
        </w:numPr>
        <w:spacing w:line="360" w:lineRule="auto"/>
        <w:ind w:leftChars="0" w:right="315" w:firstLineChars="0"/>
        <w:rPr>
          <w:sz w:val="24"/>
          <w:szCs w:val="24"/>
        </w:rPr>
      </w:pPr>
      <w:r>
        <w:rPr>
          <w:rFonts w:hint="eastAsia"/>
          <w:sz w:val="24"/>
          <w:szCs w:val="24"/>
        </w:rPr>
        <w:t>初试准考证；</w:t>
      </w:r>
    </w:p>
    <w:p>
      <w:pPr>
        <w:pStyle w:val="12"/>
        <w:numPr>
          <w:ilvl w:val="0"/>
          <w:numId w:val="1"/>
        </w:numPr>
        <w:spacing w:line="360" w:lineRule="auto"/>
        <w:ind w:leftChars="0" w:right="315" w:firstLineChars="0"/>
        <w:rPr>
          <w:rFonts w:ascii="Helvetica" w:hAnsi="Helvetica" w:eastAsia="宋体" w:cs="Helvetica"/>
          <w:color w:val="333333"/>
          <w:kern w:val="0"/>
          <w:sz w:val="24"/>
          <w:szCs w:val="24"/>
        </w:rPr>
      </w:pPr>
      <w:r>
        <w:rPr>
          <w:rFonts w:hint="eastAsia" w:ascii="Helvetica" w:hAnsi="Helvetica" w:eastAsia="宋体" w:cs="Helvetica"/>
          <w:color w:val="333333"/>
          <w:kern w:val="0"/>
          <w:sz w:val="24"/>
          <w:szCs w:val="24"/>
        </w:rPr>
        <w:t>学籍、学历认证报告：①应届毕业生提供从学信网下载的《教育部学籍在线验证报告》；②往届毕业生提供从学信网下载的《教育部学历证书电子注册备案表》；③不能在线验证的，提供教育部《中国高等教育学历认证报告》；④持境外学历的，提供教育部留学服务中心《国（境）外学历学位认证书》；⑤2021年10月现场（网上）确认时未取得本科毕业证书的自考或网络教育考生，如此时已经取得本科毕业证书，需交验本科毕业证书扫描件并提交《教育部学历证书电子注册备案表》；⑥其他需向学校提供的说明或证明材料；</w:t>
      </w:r>
    </w:p>
    <w:p>
      <w:pPr>
        <w:pStyle w:val="12"/>
        <w:numPr>
          <w:ilvl w:val="0"/>
          <w:numId w:val="1"/>
        </w:numPr>
        <w:spacing w:line="360" w:lineRule="auto"/>
        <w:ind w:leftChars="0" w:right="315" w:firstLineChars="0"/>
        <w:rPr>
          <w:rFonts w:hint="eastAsia"/>
          <w:sz w:val="24"/>
          <w:szCs w:val="24"/>
        </w:rPr>
      </w:pPr>
      <w:r>
        <w:rPr>
          <w:rFonts w:hint="eastAsia" w:cs="Helvetica"/>
          <w:color w:val="333333"/>
          <w:sz w:val="24"/>
          <w:szCs w:val="24"/>
        </w:rPr>
        <w:t>本科学习成绩单（加盖公章）</w:t>
      </w:r>
    </w:p>
    <w:p>
      <w:pPr>
        <w:pStyle w:val="12"/>
        <w:numPr>
          <w:ilvl w:val="0"/>
          <w:numId w:val="1"/>
        </w:numPr>
        <w:spacing w:line="360" w:lineRule="auto"/>
        <w:ind w:leftChars="0" w:right="315" w:firstLineChars="0"/>
        <w:rPr>
          <w:rFonts w:cs="Helvetica"/>
          <w:color w:val="333333"/>
          <w:sz w:val="24"/>
          <w:szCs w:val="24"/>
        </w:rPr>
      </w:pPr>
      <w:r>
        <w:rPr>
          <w:rFonts w:hint="eastAsia" w:cs="Helvetica"/>
          <w:color w:val="333333"/>
          <w:sz w:val="24"/>
          <w:szCs w:val="24"/>
        </w:rPr>
        <w:t>考生诚信承诺书（签字电子版）</w:t>
      </w:r>
    </w:p>
    <w:p>
      <w:pPr>
        <w:pStyle w:val="9"/>
        <w:shd w:val="clear" w:color="auto" w:fill="FFFFFF"/>
        <w:spacing w:before="0" w:beforeAutospacing="0" w:after="150" w:afterAutospacing="0" w:line="360" w:lineRule="auto"/>
        <w:rPr>
          <w:rFonts w:ascii="Helvetica" w:hAnsi="Helvetica" w:cs="Helvetica"/>
          <w:color w:val="333333"/>
        </w:rPr>
      </w:pPr>
      <w:r>
        <w:rPr>
          <w:rFonts w:hint="eastAsia" w:cs="Helvetica"/>
          <w:color w:val="333333"/>
        </w:rPr>
        <w:t>2、</w:t>
      </w:r>
      <w:r>
        <w:rPr>
          <w:rFonts w:hint="eastAsia" w:ascii="Helvetica" w:hAnsi="Helvetica" w:cs="Helvetica"/>
          <w:color w:val="333333"/>
        </w:rPr>
        <w:t>其他补充材料的原件扫描件或电子版（由各研究所在复试通知中告知）：</w:t>
      </w:r>
    </w:p>
    <w:p>
      <w:pPr>
        <w:pStyle w:val="9"/>
        <w:shd w:val="clear" w:color="auto" w:fill="FFFFFF"/>
        <w:spacing w:before="0" w:beforeAutospacing="0" w:after="150" w:afterAutospacing="0" w:line="360" w:lineRule="auto"/>
        <w:rPr>
          <w:rFonts w:ascii="Helvetica" w:hAnsi="Helvetica" w:cs="Helvetica"/>
          <w:color w:val="333333"/>
        </w:rPr>
      </w:pPr>
      <w:r>
        <w:rPr>
          <w:rFonts w:hint="eastAsia" w:ascii="Helvetica" w:hAnsi="Helvetica" w:cs="Helvetica"/>
          <w:color w:val="333333"/>
        </w:rPr>
        <w:t xml:space="preserve">   可以包括本科毕业论文（设计）摘要、科研成果、获奖证明、专家推荐信，及其他能反映研究能力和创新潜质等的材料。</w:t>
      </w:r>
    </w:p>
    <w:p>
      <w:pPr>
        <w:pStyle w:val="9"/>
        <w:shd w:val="clear" w:color="auto" w:fill="FFFFFF"/>
        <w:spacing w:before="0" w:beforeAutospacing="0" w:after="150" w:afterAutospacing="0" w:line="360" w:lineRule="auto"/>
        <w:rPr>
          <w:rFonts w:ascii="Helvetica" w:hAnsi="Helvetica" w:cs="Helvetica"/>
          <w:color w:val="333333"/>
        </w:rPr>
      </w:pPr>
      <w:r>
        <w:rPr>
          <w:rFonts w:hint="eastAsia" w:ascii="Helvetica" w:hAnsi="Helvetica" w:cs="Helvetica"/>
          <w:color w:val="333333"/>
        </w:rPr>
        <w:t xml:space="preserve">   以上材料请考生依据个人实际情况或按照研究所复试要求提交，考虑后期材料打印清晰问题，请考生们的扫描件尽量使用pdf格式，文件名务必注明姓名。</w:t>
      </w:r>
    </w:p>
    <w:p>
      <w:pPr>
        <w:pStyle w:val="9"/>
        <w:shd w:val="clear" w:color="auto" w:fill="FFFFFF"/>
        <w:spacing w:before="0" w:beforeAutospacing="0" w:after="150" w:afterAutospacing="0" w:line="360" w:lineRule="auto"/>
        <w:rPr>
          <w:bCs/>
        </w:rPr>
      </w:pPr>
      <w:r>
        <w:rPr>
          <w:rFonts w:hint="eastAsia" w:cs="Helvetica"/>
          <w:color w:val="333333"/>
        </w:rPr>
        <w:t>3、</w:t>
      </w:r>
      <w:r>
        <w:rPr>
          <w:rFonts w:hint="eastAsia"/>
          <w:bCs/>
        </w:rPr>
        <w:t>材料提交方式：</w:t>
      </w:r>
    </w:p>
    <w:p>
      <w:pPr>
        <w:pStyle w:val="9"/>
        <w:shd w:val="clear" w:color="auto" w:fill="FFFFFF"/>
        <w:spacing w:before="0" w:beforeAutospacing="0" w:after="150" w:afterAutospacing="0" w:line="360" w:lineRule="auto"/>
        <w:rPr>
          <w:rStyle w:val="7"/>
          <w:rFonts w:cs="Helvetica"/>
          <w:b w:val="0"/>
          <w:bCs w:val="0"/>
          <w:color w:val="333333"/>
        </w:rPr>
      </w:pPr>
      <w:r>
        <w:rPr>
          <w:rFonts w:hint="eastAsia"/>
          <w:bCs/>
        </w:rPr>
        <w:t xml:space="preserve">   打开招生信息系统</w:t>
      </w:r>
      <w:r>
        <w:rPr>
          <w:bCs/>
        </w:rPr>
        <w:t>https://sstj.sass.org.cn/yjszsxsb/,</w:t>
      </w:r>
      <w:r>
        <w:rPr>
          <w:rFonts w:hint="eastAsia"/>
          <w:bCs/>
        </w:rPr>
        <w:t>按考生类别登陆,用户名为身份证号,初始密码为身份证号后八位,如修改密码请牢记。点击一志愿/调剂生参加复试信息，将复试资格审核材料打包以zip格式上传，文件夹中请将各文件名都改名为姓名+身份证扫描件等相关材料名，打包后文件更名为：</w:t>
      </w:r>
      <w:r>
        <w:rPr>
          <w:rFonts w:hint="eastAsia"/>
          <w:b/>
          <w:bCs/>
        </w:rPr>
        <w:t>准考证号姓名fs.zip</w:t>
      </w:r>
      <w:r>
        <w:rPr>
          <w:rFonts w:hint="eastAsia"/>
          <w:bCs/>
        </w:rPr>
        <w:t>然后点击复试材料上载，页面会提示文件上载成功，出现复试文件下载按钮可自查。压缩文件请勿超过20M，文件如过大无法上传。</w:t>
      </w:r>
    </w:p>
    <w:p>
      <w:pPr>
        <w:pStyle w:val="9"/>
        <w:shd w:val="clear" w:color="auto" w:fill="FFFFFF"/>
        <w:spacing w:before="0" w:beforeAutospacing="0" w:after="150" w:afterAutospacing="0" w:line="360" w:lineRule="auto"/>
        <w:rPr>
          <w:rFonts w:cs="Helvetica"/>
          <w:b/>
          <w:bCs/>
          <w:color w:val="333333"/>
        </w:rPr>
      </w:pPr>
      <w:r>
        <w:rPr>
          <w:rStyle w:val="7"/>
          <w:rFonts w:hint="eastAsia" w:cs="Helvetica"/>
          <w:color w:val="333333"/>
        </w:rPr>
        <w:t>四、考生参加网络远程复试的注意事项</w:t>
      </w:r>
    </w:p>
    <w:p>
      <w:pPr>
        <w:pStyle w:val="9"/>
        <w:shd w:val="clear" w:color="auto" w:fill="FFFFFF"/>
        <w:spacing w:before="0" w:beforeAutospacing="0" w:after="150" w:afterAutospacing="0" w:line="360" w:lineRule="auto"/>
        <w:ind w:firstLine="540" w:firstLineChars="224"/>
        <w:rPr>
          <w:rStyle w:val="7"/>
          <w:rFonts w:cs="Helvetica"/>
          <w:color w:val="333333"/>
        </w:rPr>
      </w:pPr>
      <w:r>
        <w:rPr>
          <w:rStyle w:val="7"/>
          <w:rFonts w:ascii="Helvetica" w:hAnsi="Helvetica" w:cs="Helvetica"/>
          <w:color w:val="333333"/>
        </w:rPr>
        <w:t>1</w:t>
      </w:r>
      <w:r>
        <w:rPr>
          <w:rStyle w:val="7"/>
          <w:rFonts w:hint="eastAsia" w:cs="Helvetica"/>
          <w:color w:val="333333"/>
        </w:rPr>
        <w:t>、诚信复试</w:t>
      </w:r>
    </w:p>
    <w:p>
      <w:pPr>
        <w:pStyle w:val="9"/>
        <w:shd w:val="clear" w:color="auto" w:fill="FFFFFF"/>
        <w:spacing w:before="0" w:beforeAutospacing="0" w:after="150" w:afterAutospacing="0" w:line="360" w:lineRule="auto"/>
        <w:ind w:firstLine="420"/>
        <w:rPr>
          <w:rFonts w:cs="Helvetica"/>
          <w:color w:val="333333"/>
        </w:rPr>
      </w:pPr>
      <w:r>
        <w:rPr>
          <w:rFonts w:hint="eastAsia" w:cs="Helvetica"/>
          <w:color w:val="333333"/>
        </w:rPr>
        <w:t>请考生提前认真阅读教育部《</w:t>
      </w:r>
      <w:r>
        <w:rPr>
          <w:rFonts w:cs="Helvetica"/>
          <w:color w:val="333333"/>
        </w:rPr>
        <w:t>202</w:t>
      </w:r>
      <w:r>
        <w:rPr>
          <w:rFonts w:hint="eastAsia" w:cs="Helvetica"/>
          <w:color w:val="333333"/>
        </w:rPr>
        <w:t>2年全国硕士研究生招生工作管理规定》、《国家教育考试违规处理办法》、《中华人民共和国刑法修正案（九）》以及我院发布的《上海社会科学院2022年研究生招生网络远程复试考场规则》</w:t>
      </w:r>
      <w:bookmarkStart w:id="0" w:name="_GoBack"/>
      <w:bookmarkEnd w:id="0"/>
      <w:r>
        <w:rPr>
          <w:rFonts w:hint="eastAsia" w:cs="Helvetica"/>
          <w:color w:val="333333"/>
        </w:rPr>
        <w:t>。</w:t>
      </w:r>
    </w:p>
    <w:p>
      <w:pPr>
        <w:pStyle w:val="9"/>
        <w:shd w:val="clear" w:color="auto" w:fill="FFFFFF"/>
        <w:spacing w:before="0" w:beforeAutospacing="0" w:after="150" w:afterAutospacing="0" w:line="360" w:lineRule="auto"/>
        <w:ind w:firstLine="420"/>
        <w:rPr>
          <w:rFonts w:ascii="Helvetica" w:hAnsi="Helvetica" w:cs="Helvetica"/>
          <w:color w:val="333333"/>
        </w:rPr>
      </w:pPr>
      <w:r>
        <w:rPr>
          <w:rFonts w:hint="eastAsia" w:cs="Helvetica"/>
          <w:color w:val="333333"/>
        </w:rPr>
        <w:t>考生需确保提交材料真实和复试过程诚信。</w:t>
      </w:r>
    </w:p>
    <w:p>
      <w:pPr>
        <w:pStyle w:val="9"/>
        <w:shd w:val="clear" w:color="auto" w:fill="FFFFFF"/>
        <w:spacing w:before="0" w:beforeAutospacing="0" w:after="150" w:afterAutospacing="0" w:line="360" w:lineRule="auto"/>
        <w:ind w:firstLine="420"/>
        <w:rPr>
          <w:rFonts w:ascii="Helvetica" w:hAnsi="Helvetica" w:cs="Helvetica"/>
          <w:color w:val="333333"/>
        </w:rPr>
      </w:pPr>
      <w:r>
        <w:rPr>
          <w:rFonts w:hint="eastAsia" w:cs="Helvetica"/>
          <w:color w:val="333333"/>
        </w:rPr>
        <w:t>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w:t>
      </w:r>
      <w:r>
        <w:rPr>
          <w:rFonts w:ascii="Helvetica" w:hAnsi="Helvetica" w:cs="Helvetica"/>
          <w:color w:val="333333"/>
        </w:rPr>
        <w:t>3</w:t>
      </w:r>
      <w:r>
        <w:rPr>
          <w:rFonts w:hint="eastAsia" w:cs="Helvetica"/>
          <w:color w:val="333333"/>
        </w:rPr>
        <w:t>个月内，我院将按照《普通高等学校学生管理规定》有关要求，对所有考生进行全面复查。复查不合格的，取消学籍；情节严重的，移交有关部门调查处理。</w:t>
      </w:r>
    </w:p>
    <w:p>
      <w:pPr>
        <w:pStyle w:val="9"/>
        <w:shd w:val="clear" w:color="auto" w:fill="FFFFFF"/>
        <w:spacing w:before="0" w:beforeAutospacing="0" w:after="150" w:afterAutospacing="0" w:line="360" w:lineRule="auto"/>
        <w:ind w:firstLine="540" w:firstLineChars="224"/>
        <w:rPr>
          <w:rFonts w:ascii="Helvetica" w:hAnsi="Helvetica" w:cs="Helvetica"/>
          <w:color w:val="333333"/>
        </w:rPr>
      </w:pPr>
      <w:r>
        <w:rPr>
          <w:rStyle w:val="7"/>
          <w:rFonts w:ascii="Helvetica" w:hAnsi="Helvetica" w:cs="Helvetica"/>
          <w:color w:val="333333"/>
        </w:rPr>
        <w:t>2</w:t>
      </w:r>
      <w:r>
        <w:rPr>
          <w:rStyle w:val="7"/>
          <w:rFonts w:hint="eastAsia" w:cs="Helvetica"/>
          <w:color w:val="333333"/>
        </w:rPr>
        <w:t>、安装调试</w:t>
      </w:r>
    </w:p>
    <w:p>
      <w:pPr>
        <w:pStyle w:val="9"/>
        <w:shd w:val="clear" w:color="auto" w:fill="FFFFFF"/>
        <w:spacing w:before="0" w:beforeAutospacing="0" w:after="150" w:afterAutospacing="0" w:line="360" w:lineRule="auto"/>
        <w:ind w:firstLine="420"/>
        <w:rPr>
          <w:rFonts w:ascii="Helvetica" w:hAnsi="Helvetica" w:cs="Helvetica"/>
          <w:color w:val="333333"/>
        </w:rPr>
      </w:pPr>
      <w:r>
        <w:rPr>
          <w:rFonts w:hint="eastAsia" w:cs="Helvetica"/>
          <w:color w:val="333333"/>
        </w:rPr>
        <w:t>保证设备电量充足，网络连接正常。考生端两台设备均开启摄像头。</w:t>
      </w:r>
    </w:p>
    <w:p>
      <w:pPr>
        <w:pStyle w:val="9"/>
        <w:shd w:val="clear" w:color="auto" w:fill="FFFFFF"/>
        <w:spacing w:before="0" w:beforeAutospacing="0" w:after="150" w:afterAutospacing="0" w:line="360" w:lineRule="auto"/>
        <w:ind w:firstLine="420"/>
        <w:rPr>
          <w:rFonts w:ascii="Helvetica" w:hAnsi="Helvetica" w:cs="Helvetica"/>
          <w:color w:val="333333"/>
        </w:rPr>
      </w:pPr>
      <w:r>
        <w:rPr>
          <w:rFonts w:hint="eastAsia" w:cs="Helvetica"/>
          <w:color w:val="333333"/>
        </w:rPr>
        <w:t>【主机位】：考生本人正对设备摄像头，保持坐姿端正，面部、上半身及双手在画面中清晰可见。不得遮挡面部、耳朵等部位，不得戴帽子、墨镜、口罩等，复试全程考生应保持注视摄像头，视线不得离开，不得中途离场。</w:t>
      </w:r>
    </w:p>
    <w:p>
      <w:pPr>
        <w:pStyle w:val="9"/>
        <w:shd w:val="clear" w:color="auto" w:fill="FFFFFF"/>
        <w:spacing w:before="0" w:beforeAutospacing="0" w:after="150" w:afterAutospacing="0" w:line="360" w:lineRule="auto"/>
        <w:ind w:firstLine="420"/>
        <w:rPr>
          <w:rFonts w:ascii="Helvetica" w:hAnsi="Helvetica" w:cs="Helvetica"/>
          <w:color w:val="333333"/>
        </w:rPr>
      </w:pPr>
      <w:r>
        <w:rPr>
          <w:rFonts w:hint="eastAsia" w:cs="Helvetica"/>
          <w:color w:val="333333"/>
        </w:rPr>
        <w:t>【辅机位】：设备摄像头从考生后方成</w:t>
      </w:r>
      <w:r>
        <w:rPr>
          <w:rFonts w:ascii="Helvetica" w:hAnsi="Helvetica" w:cs="Helvetica"/>
          <w:color w:val="333333"/>
        </w:rPr>
        <w:t>45</w:t>
      </w:r>
      <w:r>
        <w:rPr>
          <w:rFonts w:hint="eastAsia" w:cs="Helvetica"/>
          <w:color w:val="333333"/>
        </w:rPr>
        <w:t>°拍摄，要保证考生【主机位】屏幕清晰地被复试专家组看到。关闭移动设备通话、录音、录屏、直播、外放音乐、闹钟等可能影响面试的应用程序，并保持平台软件静音。</w:t>
      </w:r>
    </w:p>
    <w:p>
      <w:pPr>
        <w:pStyle w:val="9"/>
        <w:shd w:val="clear" w:color="auto" w:fill="FFFFFF"/>
        <w:spacing w:before="0" w:beforeAutospacing="0" w:after="150" w:afterAutospacing="0" w:line="360" w:lineRule="auto"/>
        <w:ind w:firstLine="422"/>
        <w:rPr>
          <w:rFonts w:ascii="Helvetica" w:hAnsi="Helvetica" w:cs="Helvetica"/>
          <w:color w:val="333333"/>
        </w:rPr>
      </w:pPr>
      <w:r>
        <w:rPr>
          <w:rStyle w:val="7"/>
          <w:rFonts w:ascii="Helvetica" w:hAnsi="Helvetica" w:cs="Helvetica"/>
          <w:color w:val="333333"/>
        </w:rPr>
        <w:t>3</w:t>
      </w:r>
      <w:r>
        <w:rPr>
          <w:rStyle w:val="7"/>
          <w:rFonts w:hint="eastAsia" w:cs="Helvetica"/>
          <w:color w:val="333333"/>
        </w:rPr>
        <w:t>、审查核验</w:t>
      </w:r>
    </w:p>
    <w:p>
      <w:pPr>
        <w:pStyle w:val="9"/>
        <w:shd w:val="clear" w:color="auto" w:fill="FFFFFF"/>
        <w:spacing w:before="0" w:beforeAutospacing="0" w:after="150" w:afterAutospacing="0" w:line="360" w:lineRule="auto"/>
        <w:ind w:firstLine="420"/>
        <w:rPr>
          <w:rFonts w:ascii="Helvetica" w:hAnsi="Helvetica" w:cs="Helvetica"/>
          <w:color w:val="333333"/>
        </w:rPr>
      </w:pPr>
      <w:r>
        <w:rPr>
          <w:rFonts w:hint="eastAsia" w:cs="Helvetica"/>
          <w:color w:val="333333"/>
        </w:rPr>
        <w:t>复试前，考生在规定时间按照招生研究所要求，登录指定复试平台会议室，并配合完成周围环境检查和随身物品检查等。正式开考前，面部正对【主机位】摄像头，向招生研究所工作人员展示本人有效身份证件和初试准考证，宣读承诺书，我院将通过复试线上平台实行“人证识别”，并进行综合比对，通过后进入正式面试环节。</w:t>
      </w:r>
    </w:p>
    <w:p>
      <w:pPr>
        <w:pStyle w:val="9"/>
        <w:shd w:val="clear" w:color="auto" w:fill="FFFFFF"/>
        <w:spacing w:before="0" w:beforeAutospacing="0" w:after="150" w:afterAutospacing="0" w:line="360" w:lineRule="auto"/>
        <w:ind w:firstLine="422"/>
        <w:rPr>
          <w:rFonts w:ascii="Helvetica" w:hAnsi="Helvetica" w:cs="Helvetica"/>
          <w:color w:val="333333"/>
        </w:rPr>
      </w:pPr>
      <w:r>
        <w:rPr>
          <w:rStyle w:val="7"/>
          <w:rFonts w:ascii="Helvetica" w:hAnsi="Helvetica" w:cs="Helvetica"/>
          <w:color w:val="333333"/>
        </w:rPr>
        <w:t>4</w:t>
      </w:r>
      <w:r>
        <w:rPr>
          <w:rStyle w:val="7"/>
          <w:rFonts w:hint="eastAsia" w:cs="Helvetica"/>
          <w:color w:val="333333"/>
        </w:rPr>
        <w:t>、突发情况</w:t>
      </w:r>
    </w:p>
    <w:p>
      <w:pPr>
        <w:pStyle w:val="9"/>
        <w:shd w:val="clear" w:color="auto" w:fill="FFFFFF"/>
        <w:spacing w:before="0" w:beforeAutospacing="0" w:after="150" w:afterAutospacing="0" w:line="360" w:lineRule="auto"/>
        <w:ind w:firstLine="420"/>
        <w:rPr>
          <w:rFonts w:ascii="Helvetica" w:hAnsi="Helvetica" w:cs="Helvetica"/>
          <w:color w:val="333333"/>
        </w:rPr>
      </w:pPr>
      <w:r>
        <w:rPr>
          <w:rFonts w:hint="eastAsia" w:cs="Helvetica"/>
          <w:color w:val="333333"/>
        </w:rPr>
        <w:t>复试过程中，如遇网络或信号等原因造成的通信效果不佳或中断等故障时，考生须立即联系招生研究所复试小组工作人员，按照要求启动应急预案相关措施。</w:t>
      </w:r>
    </w:p>
    <w:p>
      <w:pPr>
        <w:pStyle w:val="9"/>
        <w:shd w:val="clear" w:color="auto" w:fill="FFFFFF"/>
        <w:spacing w:before="0" w:beforeAutospacing="0" w:after="150" w:afterAutospacing="0" w:line="360" w:lineRule="auto"/>
        <w:ind w:firstLine="422"/>
        <w:rPr>
          <w:rFonts w:ascii="Helvetica" w:hAnsi="Helvetica" w:cs="Helvetica"/>
          <w:color w:val="333333"/>
        </w:rPr>
      </w:pPr>
      <w:r>
        <w:rPr>
          <w:rStyle w:val="7"/>
          <w:rFonts w:ascii="Helvetica" w:hAnsi="Helvetica" w:cs="Helvetica"/>
          <w:color w:val="333333"/>
        </w:rPr>
        <w:t>5</w:t>
      </w:r>
      <w:r>
        <w:rPr>
          <w:rStyle w:val="7"/>
          <w:rFonts w:hint="eastAsia" w:cs="Helvetica"/>
          <w:color w:val="333333"/>
        </w:rPr>
        <w:t>、过程监管</w:t>
      </w:r>
    </w:p>
    <w:p>
      <w:pPr>
        <w:pStyle w:val="9"/>
        <w:shd w:val="clear" w:color="auto" w:fill="FFFFFF"/>
        <w:spacing w:before="0" w:beforeAutospacing="0" w:after="150" w:afterAutospacing="0" w:line="360" w:lineRule="auto"/>
        <w:ind w:firstLine="420"/>
        <w:rPr>
          <w:rFonts w:ascii="Helvetica" w:hAnsi="Helvetica" w:cs="Helvetica"/>
          <w:color w:val="333333"/>
        </w:rPr>
      </w:pPr>
      <w:r>
        <w:rPr>
          <w:rFonts w:hint="eastAsia" w:cs="Helvetica"/>
          <w:color w:val="333333"/>
        </w:rPr>
        <w:t>复试是国家研究生招生考试的一部分，复试内容属于国家机密级。复试过程中禁止录音、录像、录屏和直播，禁止泄露或公布复试相关信息；复试全程只允许考生一人在面试房间，禁止他人进出。若有违反，视同作弊。</w:t>
      </w:r>
    </w:p>
    <w:p>
      <w:pPr>
        <w:pStyle w:val="4"/>
        <w:shd w:val="clear" w:color="auto" w:fill="FFFFFF"/>
        <w:spacing w:before="0" w:beforeAutospacing="0" w:after="150" w:afterAutospacing="0" w:line="360" w:lineRule="auto"/>
        <w:rPr>
          <w:rFonts w:ascii="Helvetica" w:hAnsi="Helvetica" w:cs="Helvetica"/>
          <w:color w:val="333333"/>
        </w:rPr>
      </w:pPr>
      <w:r>
        <w:rPr>
          <w:rFonts w:ascii="Helvetica" w:hAnsi="Helvetica" w:cs="Helvetica"/>
          <w:color w:val="333333"/>
        </w:rPr>
        <w:t> </w:t>
      </w:r>
      <w:r>
        <w:rPr>
          <w:rStyle w:val="7"/>
          <w:rFonts w:hint="eastAsia" w:cs="Helvetica"/>
          <w:color w:val="333333"/>
        </w:rPr>
        <w:t>  五、其他说明</w:t>
      </w:r>
    </w:p>
    <w:p>
      <w:pPr>
        <w:pStyle w:val="9"/>
        <w:shd w:val="clear" w:color="auto" w:fill="FFFFFF"/>
        <w:spacing w:before="0" w:beforeAutospacing="0" w:after="150" w:afterAutospacing="0" w:line="360" w:lineRule="auto"/>
        <w:ind w:right="315" w:firstLine="480" w:firstLineChars="200"/>
        <w:rPr>
          <w:rFonts w:ascii="Helvetica" w:hAnsi="Helvetica" w:cs="Helvetica"/>
          <w:color w:val="333333"/>
        </w:rPr>
      </w:pPr>
      <w:r>
        <w:rPr>
          <w:rFonts w:hint="eastAsia" w:cs="Helvetica"/>
          <w:color w:val="333333"/>
        </w:rPr>
        <w:t>复试结束后，各招生研究所会尽快核算考生复试成绩告知考生结果，请考生保持电话邮件畅通。待全院复试工作结束后，拟录取名单将统一在我院研究生院网站进行公示。</w:t>
      </w:r>
    </w:p>
    <w:p>
      <w:pPr>
        <w:ind w:left="567" w:right="315" w:firstLine="2"/>
      </w:pPr>
    </w:p>
    <w:sectPr>
      <w:headerReference r:id="rId7" w:type="first"/>
      <w:footerReference r:id="rId10" w:type="first"/>
      <w:headerReference r:id="rId5" w:type="default"/>
      <w:footerReference r:id="rId8" w:type="default"/>
      <w:headerReference r:id="rId6" w:type="even"/>
      <w:footerReference r:id="rId9" w:type="even"/>
      <w:pgSz w:w="11906" w:h="16838"/>
      <w:pgMar w:top="1134" w:right="1797" w:bottom="1134"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567" w:right="315" w:firstLine="2"/>
      </w:pPr>
      <w:r>
        <w:separator/>
      </w:r>
    </w:p>
  </w:endnote>
  <w:endnote w:type="continuationSeparator" w:id="1">
    <w:p>
      <w:pPr>
        <w:spacing w:line="240" w:lineRule="auto"/>
        <w:ind w:left="567" w:right="315" w:firstLin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567" w:right="315" w:firstLine="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567" w:right="315" w:firstLine="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567" w:right="315" w:firstLine="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ind w:left="567" w:right="315" w:firstLine="2"/>
      </w:pPr>
      <w:r>
        <w:separator/>
      </w:r>
    </w:p>
  </w:footnote>
  <w:footnote w:type="continuationSeparator" w:id="1">
    <w:p>
      <w:pPr>
        <w:spacing w:before="0" w:after="0" w:line="276" w:lineRule="auto"/>
        <w:ind w:left="567" w:right="315" w:firstLine="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67" w:right="315" w:firstLine="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67" w:right="315" w:firstLine="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67" w:right="315" w:firstLine="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397D4C"/>
    <w:multiLevelType w:val="multilevel"/>
    <w:tmpl w:val="1B397D4C"/>
    <w:lvl w:ilvl="0" w:tentative="0">
      <w:start w:val="1"/>
      <w:numFmt w:val="decimal"/>
      <w:lvlText w:val="（%1）"/>
      <w:lvlJc w:val="left"/>
      <w:pPr>
        <w:ind w:left="862" w:hanging="720"/>
      </w:pPr>
      <w:rPr>
        <w:rFonts w:hint="default"/>
        <w:lang w:val="en-US"/>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2AC1"/>
    <w:rsid w:val="000217D7"/>
    <w:rsid w:val="00032754"/>
    <w:rsid w:val="00034F8B"/>
    <w:rsid w:val="000E617F"/>
    <w:rsid w:val="00106362"/>
    <w:rsid w:val="001F63FB"/>
    <w:rsid w:val="002A159D"/>
    <w:rsid w:val="0038305A"/>
    <w:rsid w:val="003960D7"/>
    <w:rsid w:val="00414D89"/>
    <w:rsid w:val="004C1151"/>
    <w:rsid w:val="004C2AC1"/>
    <w:rsid w:val="0050342F"/>
    <w:rsid w:val="005A5BF2"/>
    <w:rsid w:val="006E3E84"/>
    <w:rsid w:val="007468FE"/>
    <w:rsid w:val="007708B5"/>
    <w:rsid w:val="007814C5"/>
    <w:rsid w:val="007B2EE8"/>
    <w:rsid w:val="007C3B13"/>
    <w:rsid w:val="007D3AAC"/>
    <w:rsid w:val="00806E98"/>
    <w:rsid w:val="0089667B"/>
    <w:rsid w:val="0093539B"/>
    <w:rsid w:val="009457AF"/>
    <w:rsid w:val="009540C4"/>
    <w:rsid w:val="00970C75"/>
    <w:rsid w:val="00977327"/>
    <w:rsid w:val="00983072"/>
    <w:rsid w:val="009841D1"/>
    <w:rsid w:val="009C654A"/>
    <w:rsid w:val="009E4CE6"/>
    <w:rsid w:val="00A10B55"/>
    <w:rsid w:val="00A639D2"/>
    <w:rsid w:val="00B9357D"/>
    <w:rsid w:val="00C03B54"/>
    <w:rsid w:val="00C1265C"/>
    <w:rsid w:val="00C37449"/>
    <w:rsid w:val="00CB178C"/>
    <w:rsid w:val="00D2244D"/>
    <w:rsid w:val="00D2521C"/>
    <w:rsid w:val="00E2310B"/>
    <w:rsid w:val="00E4790B"/>
    <w:rsid w:val="00E61D9E"/>
    <w:rsid w:val="00EF0286"/>
    <w:rsid w:val="00F03381"/>
    <w:rsid w:val="21803F59"/>
    <w:rsid w:val="2DC04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ind w:left="270" w:leftChars="270" w:right="150" w:rightChars="150" w:firstLine="1" w:firstLineChars="1"/>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unhideWhenUsed/>
    <w:qFormat/>
    <w:uiPriority w:val="99"/>
    <w:pPr>
      <w:widowControl/>
      <w:spacing w:before="100" w:beforeAutospacing="1" w:after="100" w:afterAutospacing="1" w:line="240" w:lineRule="auto"/>
      <w:ind w:left="0" w:leftChars="0" w:right="0" w:rightChars="0" w:firstLine="0" w:firstLineChars="0"/>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paragraph" w:styleId="9">
    <w:name w:val="No Spacing"/>
    <w:basedOn w:val="1"/>
    <w:qFormat/>
    <w:uiPriority w:val="1"/>
    <w:pPr>
      <w:widowControl/>
      <w:spacing w:before="100" w:beforeAutospacing="1" w:after="100" w:afterAutospacing="1" w:line="240" w:lineRule="auto"/>
      <w:ind w:left="0" w:leftChars="0" w:right="0" w:rightChars="0" w:firstLine="0" w:firstLineChars="0"/>
      <w:jc w:val="left"/>
    </w:pPr>
    <w:rPr>
      <w:rFonts w:ascii="宋体" w:hAnsi="宋体" w:eastAsia="宋体" w:cs="宋体"/>
      <w:kern w:val="0"/>
      <w:sz w:val="24"/>
      <w:szCs w:val="24"/>
    </w:rPr>
  </w:style>
  <w:style w:type="character" w:customStyle="1" w:styleId="10">
    <w:name w:val="页眉 Char"/>
    <w:basedOn w:val="6"/>
    <w:link w:val="3"/>
    <w:semiHidden/>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F0141-9A48-4460-8E45-42B2879023F1}">
  <ds:schemaRefs/>
</ds:datastoreItem>
</file>

<file path=docProps/app.xml><?xml version="1.0" encoding="utf-8"?>
<Properties xmlns="http://schemas.openxmlformats.org/officeDocument/2006/extended-properties" xmlns:vt="http://schemas.openxmlformats.org/officeDocument/2006/docPropsVTypes">
  <Template>Normal</Template>
  <Pages>4</Pages>
  <Words>2260</Words>
  <Characters>2373</Characters>
  <Lines>17</Lines>
  <Paragraphs>5</Paragraphs>
  <TotalTime>189</TotalTime>
  <ScaleCrop>false</ScaleCrop>
  <LinksUpToDate>false</LinksUpToDate>
  <CharactersWithSpaces>2386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2021-03-17T08:01:00Z</dcterms:created>
  <dc:creator>Dell</dc:creator>
  <cp:lastModifiedBy>祝夏娟</cp:lastModifiedBy>
  <cp:lastPrinted>2020-05-17T11:08:00Z</cp:lastPrinted>
  <dcterms:modified xsi:type="dcterms:W3CDTF">2022-03-31T07:15:12Z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E4397BC676BC4E18B12C3B44EA0200F4</vt:lpwstr>
  </property>
</Properties>
</file>